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7" w:rsidRPr="00BD5D1B" w:rsidRDefault="00686317" w:rsidP="00BD5D1B">
      <w:pPr>
        <w:shd w:val="clear" w:color="auto" w:fill="FFFFFF"/>
        <w:ind w:right="14"/>
        <w:jc w:val="center"/>
        <w:rPr>
          <w:rFonts w:ascii="Arial" w:hAnsi="Arial" w:cs="Arial"/>
          <w:b/>
          <w:color w:val="000000"/>
          <w:spacing w:val="-9"/>
          <w:sz w:val="32"/>
          <w:szCs w:val="32"/>
        </w:rPr>
      </w:pPr>
      <w:r w:rsidRPr="00BD5D1B">
        <w:rPr>
          <w:rFonts w:ascii="Arial" w:hAnsi="Arial" w:cs="Arial"/>
          <w:b/>
          <w:color w:val="000000"/>
          <w:spacing w:val="-9"/>
          <w:sz w:val="32"/>
          <w:szCs w:val="32"/>
        </w:rPr>
        <w:t>АДМИНИСТРАЦИЯ</w:t>
      </w:r>
    </w:p>
    <w:p w:rsidR="00595DFF" w:rsidRPr="00BD5D1B" w:rsidRDefault="00150049" w:rsidP="00BD5D1B">
      <w:pPr>
        <w:shd w:val="clear" w:color="auto" w:fill="FFFFFF"/>
        <w:ind w:left="142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 w:rsidRPr="00BD5D1B">
        <w:rPr>
          <w:rFonts w:ascii="Arial" w:hAnsi="Arial" w:cs="Arial"/>
          <w:b/>
          <w:color w:val="000000"/>
          <w:spacing w:val="-3"/>
          <w:sz w:val="32"/>
          <w:szCs w:val="32"/>
        </w:rPr>
        <w:t>ФАТЕЖСКОГО РАЙОНА</w:t>
      </w:r>
    </w:p>
    <w:p w:rsidR="00150049" w:rsidRPr="00BD5D1B" w:rsidRDefault="00150049" w:rsidP="00BD5D1B">
      <w:pPr>
        <w:shd w:val="clear" w:color="auto" w:fill="FFFFFF"/>
        <w:ind w:left="142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 w:rsidRPr="00BD5D1B">
        <w:rPr>
          <w:rFonts w:ascii="Arial" w:hAnsi="Arial" w:cs="Arial"/>
          <w:b/>
          <w:color w:val="000000"/>
          <w:spacing w:val="-3"/>
          <w:sz w:val="32"/>
          <w:szCs w:val="32"/>
        </w:rPr>
        <w:t>КУРСКОЙ ОБЛАСТИ</w:t>
      </w:r>
    </w:p>
    <w:p w:rsidR="00150049" w:rsidRPr="00BD5D1B" w:rsidRDefault="00150049" w:rsidP="00BD5D1B">
      <w:pPr>
        <w:shd w:val="clear" w:color="auto" w:fill="FFFFFF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</w:p>
    <w:p w:rsidR="00150049" w:rsidRPr="00BD5D1B" w:rsidRDefault="00150049" w:rsidP="00BD5D1B">
      <w:pPr>
        <w:shd w:val="clear" w:color="auto" w:fill="FFFFFF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 w:rsidRPr="00BD5D1B">
        <w:rPr>
          <w:rFonts w:ascii="Arial" w:hAnsi="Arial" w:cs="Arial"/>
          <w:b/>
          <w:color w:val="000000"/>
          <w:spacing w:val="-3"/>
          <w:sz w:val="32"/>
          <w:szCs w:val="32"/>
        </w:rPr>
        <w:t>ПОСТАНОВЛЕНИЕ</w:t>
      </w:r>
    </w:p>
    <w:p w:rsidR="00150049" w:rsidRPr="00BD5D1B" w:rsidRDefault="00547E66" w:rsidP="00BD5D1B">
      <w:pPr>
        <w:shd w:val="clear" w:color="auto" w:fill="FFFFFF"/>
        <w:ind w:left="533" w:hanging="533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 w:rsidRPr="00BD5D1B">
        <w:rPr>
          <w:rFonts w:ascii="Arial" w:hAnsi="Arial" w:cs="Arial"/>
          <w:b/>
          <w:color w:val="000000"/>
          <w:spacing w:val="-3"/>
          <w:sz w:val="32"/>
          <w:szCs w:val="32"/>
        </w:rPr>
        <w:t>От 18.05.2023 года №254-па</w:t>
      </w:r>
    </w:p>
    <w:p w:rsidR="006D22C7" w:rsidRPr="00BD5D1B" w:rsidRDefault="006D22C7" w:rsidP="00BD5D1B">
      <w:pPr>
        <w:shd w:val="clear" w:color="auto" w:fill="FFFFFF"/>
        <w:ind w:left="533" w:hanging="533"/>
        <w:jc w:val="center"/>
        <w:rPr>
          <w:rFonts w:ascii="Arial" w:hAnsi="Arial" w:cs="Arial"/>
          <w:b/>
          <w:sz w:val="32"/>
          <w:szCs w:val="32"/>
        </w:rPr>
      </w:pPr>
    </w:p>
    <w:p w:rsidR="00AF68F2" w:rsidRPr="00BD5D1B" w:rsidRDefault="00AF68F2" w:rsidP="00BD5D1B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D5D1B">
        <w:rPr>
          <w:rFonts w:ascii="Arial" w:hAnsi="Arial" w:cs="Arial"/>
          <w:b/>
          <w:sz w:val="32"/>
          <w:szCs w:val="32"/>
        </w:rPr>
        <w:t>О разработке прогноза социально-экономического</w:t>
      </w:r>
      <w:r w:rsidR="00547E66" w:rsidRPr="00BD5D1B">
        <w:rPr>
          <w:rFonts w:ascii="Arial" w:hAnsi="Arial" w:cs="Arial"/>
          <w:b/>
          <w:sz w:val="32"/>
          <w:szCs w:val="32"/>
        </w:rPr>
        <w:t xml:space="preserve"> </w:t>
      </w:r>
      <w:r w:rsidRPr="00BD5D1B">
        <w:rPr>
          <w:rFonts w:ascii="Arial" w:hAnsi="Arial" w:cs="Arial"/>
          <w:b/>
          <w:sz w:val="32"/>
          <w:szCs w:val="32"/>
        </w:rPr>
        <w:t>развития</w:t>
      </w:r>
      <w:r w:rsidR="00BD5D1B">
        <w:rPr>
          <w:rFonts w:ascii="Arial" w:hAnsi="Arial" w:cs="Arial"/>
          <w:b/>
          <w:sz w:val="32"/>
          <w:szCs w:val="32"/>
        </w:rPr>
        <w:t xml:space="preserve"> </w:t>
      </w:r>
      <w:r w:rsidRPr="00BD5D1B">
        <w:rPr>
          <w:rFonts w:ascii="Arial" w:hAnsi="Arial" w:cs="Arial"/>
          <w:b/>
          <w:sz w:val="32"/>
          <w:szCs w:val="32"/>
        </w:rPr>
        <w:t>Фатежского района Курской области и проекта бюджета</w:t>
      </w:r>
      <w:r w:rsidR="00BD5D1B">
        <w:rPr>
          <w:rFonts w:ascii="Arial" w:hAnsi="Arial" w:cs="Arial"/>
          <w:b/>
          <w:sz w:val="32"/>
          <w:szCs w:val="32"/>
        </w:rPr>
        <w:t xml:space="preserve"> </w:t>
      </w:r>
      <w:r w:rsidRPr="00BD5D1B">
        <w:rPr>
          <w:rFonts w:ascii="Arial" w:hAnsi="Arial" w:cs="Arial"/>
          <w:b/>
          <w:sz w:val="32"/>
          <w:szCs w:val="32"/>
        </w:rPr>
        <w:t>муниципального района «Фатежский район» Курской</w:t>
      </w:r>
      <w:r w:rsidR="00BD5D1B">
        <w:rPr>
          <w:rFonts w:ascii="Arial" w:hAnsi="Arial" w:cs="Arial"/>
          <w:b/>
          <w:sz w:val="32"/>
          <w:szCs w:val="32"/>
        </w:rPr>
        <w:t xml:space="preserve"> </w:t>
      </w:r>
      <w:r w:rsidRPr="00BD5D1B">
        <w:rPr>
          <w:rFonts w:ascii="Arial" w:hAnsi="Arial" w:cs="Arial"/>
          <w:b/>
          <w:sz w:val="32"/>
          <w:szCs w:val="32"/>
        </w:rPr>
        <w:t>области на</w:t>
      </w:r>
      <w:r w:rsidR="00547E66" w:rsidRPr="00BD5D1B">
        <w:rPr>
          <w:rFonts w:ascii="Arial" w:hAnsi="Arial" w:cs="Arial"/>
          <w:b/>
          <w:sz w:val="32"/>
          <w:szCs w:val="32"/>
        </w:rPr>
        <w:t xml:space="preserve"> </w:t>
      </w:r>
      <w:r w:rsidR="0004306D" w:rsidRPr="00BD5D1B">
        <w:rPr>
          <w:rFonts w:ascii="Arial" w:hAnsi="Arial" w:cs="Arial"/>
          <w:b/>
          <w:sz w:val="32"/>
          <w:szCs w:val="32"/>
        </w:rPr>
        <w:t>2024</w:t>
      </w:r>
      <w:r w:rsidR="00547E66" w:rsidRPr="00BD5D1B">
        <w:rPr>
          <w:rFonts w:ascii="Arial" w:hAnsi="Arial" w:cs="Arial"/>
          <w:b/>
          <w:sz w:val="32"/>
          <w:szCs w:val="32"/>
        </w:rPr>
        <w:t xml:space="preserve"> </w:t>
      </w:r>
      <w:r w:rsidRPr="00BD5D1B">
        <w:rPr>
          <w:rFonts w:ascii="Arial" w:hAnsi="Arial" w:cs="Arial"/>
          <w:b/>
          <w:sz w:val="32"/>
          <w:szCs w:val="32"/>
        </w:rPr>
        <w:t xml:space="preserve">год и плановый период </w:t>
      </w:r>
      <w:r w:rsidR="0004306D" w:rsidRPr="00BD5D1B">
        <w:rPr>
          <w:rFonts w:ascii="Arial" w:hAnsi="Arial" w:cs="Arial"/>
          <w:b/>
          <w:sz w:val="32"/>
          <w:szCs w:val="32"/>
        </w:rPr>
        <w:t>2025</w:t>
      </w:r>
      <w:r w:rsidR="00C24FF0" w:rsidRPr="00BD5D1B">
        <w:rPr>
          <w:rFonts w:ascii="Arial" w:hAnsi="Arial" w:cs="Arial"/>
          <w:b/>
          <w:sz w:val="32"/>
          <w:szCs w:val="32"/>
        </w:rPr>
        <w:t xml:space="preserve"> и </w:t>
      </w:r>
      <w:r w:rsidR="0004306D" w:rsidRPr="00BD5D1B">
        <w:rPr>
          <w:rFonts w:ascii="Arial" w:hAnsi="Arial" w:cs="Arial"/>
          <w:b/>
          <w:sz w:val="32"/>
          <w:szCs w:val="32"/>
        </w:rPr>
        <w:t>2026</w:t>
      </w:r>
      <w:r w:rsidRPr="00BD5D1B">
        <w:rPr>
          <w:rFonts w:ascii="Arial" w:hAnsi="Arial" w:cs="Arial"/>
          <w:b/>
          <w:sz w:val="32"/>
          <w:szCs w:val="32"/>
        </w:rPr>
        <w:t xml:space="preserve"> годов</w:t>
      </w:r>
    </w:p>
    <w:p w:rsidR="00AF68F2" w:rsidRPr="00BD5D1B" w:rsidRDefault="00AF68F2" w:rsidP="00547E66">
      <w:pPr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rPr>
          <w:rFonts w:ascii="Arial" w:hAnsi="Arial" w:cs="Arial"/>
          <w:sz w:val="24"/>
          <w:szCs w:val="24"/>
        </w:rPr>
      </w:pP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D5D1B">
        <w:rPr>
          <w:rFonts w:ascii="Arial" w:hAnsi="Arial" w:cs="Arial"/>
          <w:sz w:val="24"/>
          <w:szCs w:val="24"/>
        </w:rPr>
        <w:t>В соответствии с Положением о бюджетном процессе в муниципальном районе «Фатежский район»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Курской области, утвержденным решением Представительного Собрания Фатежского района Курской области от 24.12.2013 года № 18</w:t>
      </w:r>
      <w:r w:rsidR="00C665CE" w:rsidRPr="00BD5D1B">
        <w:rPr>
          <w:rFonts w:ascii="Arial" w:hAnsi="Arial" w:cs="Arial"/>
          <w:sz w:val="24"/>
          <w:szCs w:val="24"/>
        </w:rPr>
        <w:t xml:space="preserve"> (в редакции от 2</w:t>
      </w:r>
      <w:r w:rsidR="000408A6" w:rsidRPr="00BD5D1B">
        <w:rPr>
          <w:rFonts w:ascii="Arial" w:hAnsi="Arial" w:cs="Arial"/>
          <w:sz w:val="24"/>
          <w:szCs w:val="24"/>
        </w:rPr>
        <w:t>6</w:t>
      </w:r>
      <w:r w:rsidR="00C665CE" w:rsidRPr="00BD5D1B">
        <w:rPr>
          <w:rFonts w:ascii="Arial" w:hAnsi="Arial" w:cs="Arial"/>
          <w:sz w:val="24"/>
          <w:szCs w:val="24"/>
        </w:rPr>
        <w:t>.0</w:t>
      </w:r>
      <w:r w:rsidR="000408A6" w:rsidRPr="00BD5D1B">
        <w:rPr>
          <w:rFonts w:ascii="Arial" w:hAnsi="Arial" w:cs="Arial"/>
          <w:sz w:val="24"/>
          <w:szCs w:val="24"/>
        </w:rPr>
        <w:t>6</w:t>
      </w:r>
      <w:r w:rsidR="00C665CE" w:rsidRPr="00BD5D1B">
        <w:rPr>
          <w:rFonts w:ascii="Arial" w:hAnsi="Arial" w:cs="Arial"/>
          <w:sz w:val="24"/>
          <w:szCs w:val="24"/>
        </w:rPr>
        <w:t>.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36B8B" w:rsidRPr="00BD5D1B">
        <w:rPr>
          <w:rFonts w:ascii="Arial" w:hAnsi="Arial" w:cs="Arial"/>
          <w:sz w:val="24"/>
          <w:szCs w:val="24"/>
        </w:rPr>
        <w:t>0</w:t>
      </w:r>
      <w:r w:rsidR="00C665CE" w:rsidRPr="00BD5D1B">
        <w:rPr>
          <w:rFonts w:ascii="Arial" w:hAnsi="Arial" w:cs="Arial"/>
          <w:sz w:val="24"/>
          <w:szCs w:val="24"/>
        </w:rPr>
        <w:t>г. №</w:t>
      </w:r>
      <w:r w:rsidR="000408A6" w:rsidRPr="00BD5D1B">
        <w:rPr>
          <w:rFonts w:ascii="Arial" w:hAnsi="Arial" w:cs="Arial"/>
          <w:sz w:val="24"/>
          <w:szCs w:val="24"/>
        </w:rPr>
        <w:t>87</w:t>
      </w:r>
      <w:r w:rsidR="00C665CE" w:rsidRPr="00BD5D1B">
        <w:rPr>
          <w:rFonts w:ascii="Arial" w:hAnsi="Arial" w:cs="Arial"/>
          <w:sz w:val="24"/>
          <w:szCs w:val="24"/>
        </w:rPr>
        <w:t>)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«Об утверждении положения о бюджетном процессе в муниципальном районе «Фатежский район» Курской области»</w:t>
      </w:r>
      <w:r w:rsidR="009340E4" w:rsidRPr="00BD5D1B">
        <w:rPr>
          <w:rFonts w:ascii="Arial" w:hAnsi="Arial" w:cs="Arial"/>
          <w:sz w:val="24"/>
          <w:szCs w:val="24"/>
        </w:rPr>
        <w:t>, порядком разработки прогноза социально-экономического развития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="009340E4" w:rsidRPr="00BD5D1B">
        <w:rPr>
          <w:rFonts w:ascii="Arial" w:hAnsi="Arial" w:cs="Arial"/>
          <w:sz w:val="24"/>
          <w:szCs w:val="24"/>
        </w:rPr>
        <w:t>Фатежского района Кур</w:t>
      </w:r>
      <w:r w:rsidR="00BD5D1B">
        <w:rPr>
          <w:rFonts w:ascii="Arial" w:hAnsi="Arial" w:cs="Arial"/>
          <w:sz w:val="24"/>
          <w:szCs w:val="24"/>
        </w:rPr>
        <w:t>с</w:t>
      </w:r>
      <w:r w:rsidR="009340E4" w:rsidRPr="00BD5D1B">
        <w:rPr>
          <w:rFonts w:ascii="Arial" w:hAnsi="Arial" w:cs="Arial"/>
          <w:sz w:val="24"/>
          <w:szCs w:val="24"/>
        </w:rPr>
        <w:t>кой области, утвержденным постановлением Администрации Фатежского района Курской</w:t>
      </w:r>
      <w:proofErr w:type="gramEnd"/>
      <w:r w:rsidR="009340E4" w:rsidRPr="00BD5D1B">
        <w:rPr>
          <w:rFonts w:ascii="Arial" w:hAnsi="Arial" w:cs="Arial"/>
          <w:sz w:val="24"/>
          <w:szCs w:val="24"/>
        </w:rPr>
        <w:t xml:space="preserve"> области от 27.02.2015 года №145 «О порядке разработки прогноза социально-экономического развития </w:t>
      </w:r>
      <w:r w:rsidR="00E33F6A" w:rsidRPr="00BD5D1B">
        <w:rPr>
          <w:rFonts w:ascii="Arial" w:hAnsi="Arial" w:cs="Arial"/>
          <w:sz w:val="24"/>
          <w:szCs w:val="24"/>
        </w:rPr>
        <w:t xml:space="preserve">Фатежского района Курской области» </w:t>
      </w:r>
      <w:r w:rsidRPr="00BD5D1B">
        <w:rPr>
          <w:rFonts w:ascii="Arial" w:hAnsi="Arial" w:cs="Arial"/>
          <w:sz w:val="24"/>
          <w:szCs w:val="24"/>
        </w:rPr>
        <w:t>Администрация Фатежского района Курской области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="00BD5D1B" w:rsidRPr="00BD5D1B">
        <w:rPr>
          <w:rFonts w:ascii="Arial" w:hAnsi="Arial" w:cs="Arial"/>
          <w:sz w:val="24"/>
          <w:szCs w:val="24"/>
        </w:rPr>
        <w:t>постановляет</w:t>
      </w:r>
      <w:r w:rsidRPr="00BD5D1B">
        <w:rPr>
          <w:rFonts w:ascii="Arial" w:hAnsi="Arial" w:cs="Arial"/>
          <w:sz w:val="24"/>
          <w:szCs w:val="24"/>
        </w:rPr>
        <w:t>: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1. Отделу экономики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Администрации Фатежского района Курской области (</w:t>
      </w:r>
      <w:proofErr w:type="spellStart"/>
      <w:r w:rsidRPr="00BD5D1B">
        <w:rPr>
          <w:rFonts w:ascii="Arial" w:hAnsi="Arial" w:cs="Arial"/>
          <w:sz w:val="24"/>
          <w:szCs w:val="24"/>
        </w:rPr>
        <w:t>Е.Н.Брехова</w:t>
      </w:r>
      <w:proofErr w:type="spellEnd"/>
      <w:r w:rsidRPr="00BD5D1B">
        <w:rPr>
          <w:rFonts w:ascii="Arial" w:hAnsi="Arial" w:cs="Arial"/>
          <w:sz w:val="24"/>
          <w:szCs w:val="24"/>
        </w:rPr>
        <w:t>):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организовать разработку прогноза социально-экономического развития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Фатежско</w:t>
      </w:r>
      <w:r w:rsidR="00A33E31" w:rsidRPr="00BD5D1B">
        <w:rPr>
          <w:rFonts w:ascii="Arial" w:hAnsi="Arial" w:cs="Arial"/>
          <w:sz w:val="24"/>
          <w:szCs w:val="24"/>
        </w:rPr>
        <w:t xml:space="preserve">го района Курской области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="00AF68F2"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годов (далее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- прогноз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-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годы);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довести до муниципальных образований Фатежского района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Курской области систему показателей прогноза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-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годы, а также материалы, необходимые для разработки прогноза.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2. Управлению финансов Администрации Фатежского района Курской области (</w:t>
      </w:r>
      <w:r w:rsidR="007E6A7C" w:rsidRPr="00BD5D1B">
        <w:rPr>
          <w:rFonts w:ascii="Arial" w:hAnsi="Arial" w:cs="Arial"/>
          <w:sz w:val="24"/>
          <w:szCs w:val="24"/>
        </w:rPr>
        <w:t>Е</w:t>
      </w:r>
      <w:r w:rsidRPr="00BD5D1B">
        <w:rPr>
          <w:rFonts w:ascii="Arial" w:hAnsi="Arial" w:cs="Arial"/>
          <w:sz w:val="24"/>
          <w:szCs w:val="24"/>
        </w:rPr>
        <w:t>.</w:t>
      </w:r>
      <w:r w:rsidR="007E6A7C" w:rsidRPr="00BD5D1B">
        <w:rPr>
          <w:rFonts w:ascii="Arial" w:hAnsi="Arial" w:cs="Arial"/>
          <w:sz w:val="24"/>
          <w:szCs w:val="24"/>
        </w:rPr>
        <w:t>И</w:t>
      </w:r>
      <w:r w:rsidRPr="00BD5D1B">
        <w:rPr>
          <w:rFonts w:ascii="Arial" w:hAnsi="Arial" w:cs="Arial"/>
          <w:sz w:val="24"/>
          <w:szCs w:val="24"/>
        </w:rPr>
        <w:t xml:space="preserve">. </w:t>
      </w:r>
      <w:r w:rsidR="007E6A7C" w:rsidRPr="00BD5D1B">
        <w:rPr>
          <w:rFonts w:ascii="Arial" w:hAnsi="Arial" w:cs="Arial"/>
          <w:sz w:val="24"/>
          <w:szCs w:val="24"/>
        </w:rPr>
        <w:t>Куликовой</w:t>
      </w:r>
      <w:r w:rsidRPr="00BD5D1B">
        <w:rPr>
          <w:rFonts w:ascii="Arial" w:hAnsi="Arial" w:cs="Arial"/>
          <w:sz w:val="24"/>
          <w:szCs w:val="24"/>
        </w:rPr>
        <w:t xml:space="preserve">) организовать разработку проекта бюджета муниципального района «Фатежский район» Курской области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годов и материалов к нему.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3.Отделу экономики Администрации Фатежского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района Курской области представить: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а) в комитет по экономике и развитию Курской области: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в срок до </w:t>
      </w:r>
      <w:r w:rsidR="000408A6" w:rsidRPr="00BD5D1B">
        <w:rPr>
          <w:rFonts w:ascii="Arial" w:hAnsi="Arial" w:cs="Arial"/>
          <w:sz w:val="24"/>
          <w:szCs w:val="24"/>
        </w:rPr>
        <w:t>23</w:t>
      </w:r>
      <w:r w:rsidR="00C665CE" w:rsidRPr="00BD5D1B">
        <w:rPr>
          <w:rFonts w:ascii="Arial" w:hAnsi="Arial" w:cs="Arial"/>
          <w:sz w:val="24"/>
          <w:szCs w:val="24"/>
        </w:rPr>
        <w:t xml:space="preserve"> ию</w:t>
      </w:r>
      <w:r w:rsidR="000408A6" w:rsidRPr="00BD5D1B">
        <w:rPr>
          <w:rFonts w:ascii="Arial" w:hAnsi="Arial" w:cs="Arial"/>
          <w:sz w:val="24"/>
          <w:szCs w:val="24"/>
        </w:rPr>
        <w:t>ня</w:t>
      </w:r>
      <w:r w:rsidR="00AF68F2" w:rsidRPr="00BD5D1B">
        <w:rPr>
          <w:rFonts w:ascii="Arial" w:hAnsi="Arial" w:cs="Arial"/>
          <w:sz w:val="24"/>
          <w:szCs w:val="24"/>
        </w:rPr>
        <w:t xml:space="preserve">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="00AF68F2" w:rsidRPr="00BD5D1B">
        <w:rPr>
          <w:rFonts w:ascii="Arial" w:hAnsi="Arial" w:cs="Arial"/>
          <w:sz w:val="24"/>
          <w:szCs w:val="24"/>
        </w:rPr>
        <w:t xml:space="preserve"> года предварительный прогноз основных показателей социально- экономического развития Фатежского района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области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="00AF68F2"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годов;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в срок до </w:t>
      </w:r>
      <w:r w:rsidR="00736B8B" w:rsidRPr="00BD5D1B">
        <w:rPr>
          <w:rFonts w:ascii="Arial" w:hAnsi="Arial" w:cs="Arial"/>
          <w:sz w:val="24"/>
          <w:szCs w:val="24"/>
        </w:rPr>
        <w:t>7</w:t>
      </w:r>
      <w:r w:rsidRPr="00BD5D1B">
        <w:rPr>
          <w:rFonts w:ascii="Arial" w:hAnsi="Arial" w:cs="Arial"/>
          <w:sz w:val="24"/>
          <w:szCs w:val="24"/>
        </w:rPr>
        <w:t xml:space="preserve"> октября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 – уточненный прогноз социально-экономического развития Фатежского района </w:t>
      </w:r>
      <w:proofErr w:type="gramStart"/>
      <w:r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Pr="00BD5D1B">
        <w:rPr>
          <w:rFonts w:ascii="Arial" w:hAnsi="Arial" w:cs="Arial"/>
          <w:sz w:val="24"/>
          <w:szCs w:val="24"/>
        </w:rPr>
        <w:t xml:space="preserve"> области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годов;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б) в Управление финансов Администрации Фатежского района Курской области в срок до 1</w:t>
      </w:r>
      <w:r w:rsidR="00894F55" w:rsidRPr="00BD5D1B">
        <w:rPr>
          <w:rFonts w:ascii="Arial" w:hAnsi="Arial" w:cs="Arial"/>
          <w:sz w:val="24"/>
          <w:szCs w:val="24"/>
        </w:rPr>
        <w:t>8</w:t>
      </w:r>
      <w:r w:rsidR="00AF68F2" w:rsidRPr="00BD5D1B">
        <w:rPr>
          <w:rFonts w:ascii="Arial" w:hAnsi="Arial" w:cs="Arial"/>
          <w:sz w:val="24"/>
          <w:szCs w:val="24"/>
        </w:rPr>
        <w:t xml:space="preserve"> июля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="00AF68F2" w:rsidRPr="00BD5D1B">
        <w:rPr>
          <w:rFonts w:ascii="Arial" w:hAnsi="Arial" w:cs="Arial"/>
          <w:sz w:val="24"/>
          <w:szCs w:val="24"/>
        </w:rPr>
        <w:t xml:space="preserve"> года для разработки проекта бюджета района </w:t>
      </w:r>
      <w:r w:rsidR="00AF68F2" w:rsidRPr="00BD5D1B">
        <w:rPr>
          <w:rFonts w:ascii="Arial" w:hAnsi="Arial" w:cs="Arial"/>
          <w:sz w:val="24"/>
          <w:szCs w:val="24"/>
        </w:rPr>
        <w:lastRenderedPageBreak/>
        <w:t xml:space="preserve">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894F55" w:rsidRPr="00BD5D1B">
        <w:rPr>
          <w:rFonts w:ascii="Arial" w:hAnsi="Arial" w:cs="Arial"/>
          <w:sz w:val="24"/>
          <w:szCs w:val="24"/>
        </w:rPr>
        <w:t xml:space="preserve">-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годы следующие показатели социально-экономического развития Фатежского района Курской области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–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годы: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объемы отгруженных товаров собственного производства, выполненных работ и услуг, индексы промышленного производства, индексы дефляторы оптовых цен промышленной продукции;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объемы и темпы роста (снижения) реализации сельскохозяйственной продукции собственного производства сельскохозяйственными предприятиями, индексы – дефляторы цен;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численность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занятых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в экономике;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фонд заработной платы и темпы роста (снижения) фонда заработной платы;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прибыль прибыльных организаций до налогообложения для целей бухгалтерского учета;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объемы и темпы роста (снижения) работ, выполненных по виду деятельности «Строительство»;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оборот розничной торговли, индекс физического объема, индексы-дефляторы цен;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оборот общественного питания, индекс физического объема, индексы – дефляторы цен;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объем платных услуг населению, индекс физического объема, индексы – дефляторы цен;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объемы инвестиций в основной капитал.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4. Предложить муниципальным образованиям Фатежского района Курской области разработать и представить в отдел экономики Администрации Фатежского района Курской области в срок: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до </w:t>
      </w:r>
      <w:r w:rsidR="009444D0" w:rsidRPr="00BD5D1B">
        <w:rPr>
          <w:rFonts w:ascii="Arial" w:hAnsi="Arial" w:cs="Arial"/>
          <w:sz w:val="24"/>
          <w:szCs w:val="24"/>
        </w:rPr>
        <w:t>0</w:t>
      </w:r>
      <w:r w:rsidR="004C01B4" w:rsidRPr="00BD5D1B">
        <w:rPr>
          <w:rFonts w:ascii="Arial" w:hAnsi="Arial" w:cs="Arial"/>
          <w:sz w:val="24"/>
          <w:szCs w:val="24"/>
        </w:rPr>
        <w:t>7</w:t>
      </w:r>
      <w:r w:rsidRPr="00BD5D1B">
        <w:rPr>
          <w:rFonts w:ascii="Arial" w:hAnsi="Arial" w:cs="Arial"/>
          <w:sz w:val="24"/>
          <w:szCs w:val="24"/>
        </w:rPr>
        <w:t xml:space="preserve"> июня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 - предварительные прогнозы основных показателей социально – экономического развития территорий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 xml:space="preserve">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годов;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до </w:t>
      </w:r>
      <w:r w:rsidR="00894F55" w:rsidRPr="00BD5D1B">
        <w:rPr>
          <w:rFonts w:ascii="Arial" w:hAnsi="Arial" w:cs="Arial"/>
          <w:sz w:val="24"/>
          <w:szCs w:val="24"/>
        </w:rPr>
        <w:t>20</w:t>
      </w:r>
      <w:r w:rsidRPr="00BD5D1B">
        <w:rPr>
          <w:rFonts w:ascii="Arial" w:hAnsi="Arial" w:cs="Arial"/>
          <w:sz w:val="24"/>
          <w:szCs w:val="24"/>
        </w:rPr>
        <w:t xml:space="preserve"> сентября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 - уточненный прогноз социально-экономического развития Фатежского района </w:t>
      </w:r>
      <w:proofErr w:type="gramStart"/>
      <w:r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Pr="00BD5D1B">
        <w:rPr>
          <w:rFonts w:ascii="Arial" w:hAnsi="Arial" w:cs="Arial"/>
          <w:sz w:val="24"/>
          <w:szCs w:val="24"/>
        </w:rPr>
        <w:t xml:space="preserve"> области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годов.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5. Представить в срок до 1 </w:t>
      </w:r>
      <w:r w:rsidR="006536CA" w:rsidRPr="00BD5D1B">
        <w:rPr>
          <w:rFonts w:ascii="Arial" w:hAnsi="Arial" w:cs="Arial"/>
          <w:sz w:val="24"/>
          <w:szCs w:val="24"/>
        </w:rPr>
        <w:t>августа</w:t>
      </w:r>
      <w:r w:rsidR="00AF68F2" w:rsidRPr="00BD5D1B">
        <w:rPr>
          <w:rFonts w:ascii="Arial" w:hAnsi="Arial" w:cs="Arial"/>
          <w:sz w:val="24"/>
          <w:szCs w:val="24"/>
        </w:rPr>
        <w:t xml:space="preserve">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="00AF68F2" w:rsidRPr="00BD5D1B">
        <w:rPr>
          <w:rFonts w:ascii="Arial" w:hAnsi="Arial" w:cs="Arial"/>
          <w:sz w:val="24"/>
          <w:szCs w:val="24"/>
        </w:rPr>
        <w:t xml:space="preserve"> года в Управление финансов Администрации Фатежского района Курской области в разрезе муниципальных бюджетных и муниципальных казенных учреждений: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отделу промышленности, строительства, ЖКХ и архитектуры Администрации Фатежского района Курской области (</w:t>
      </w:r>
      <w:proofErr w:type="spellStart"/>
      <w:r w:rsidR="00AF68F2" w:rsidRPr="00BD5D1B">
        <w:rPr>
          <w:rFonts w:ascii="Arial" w:hAnsi="Arial" w:cs="Arial"/>
          <w:sz w:val="24"/>
          <w:szCs w:val="24"/>
        </w:rPr>
        <w:t>А.В.Чернышёв</w:t>
      </w:r>
      <w:proofErr w:type="spellEnd"/>
      <w:r w:rsidR="00AF68F2" w:rsidRPr="00BD5D1B">
        <w:rPr>
          <w:rFonts w:ascii="Arial" w:hAnsi="Arial" w:cs="Arial"/>
          <w:sz w:val="24"/>
          <w:szCs w:val="24"/>
        </w:rPr>
        <w:t>) объемы: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потребления электрической и тепловой энергии, природного газа, воды, а также анализ потребления ТЭР за 6 месяцев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 и 6 месяцев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2</w:t>
      </w:r>
      <w:r w:rsidRPr="00BD5D1B">
        <w:rPr>
          <w:rFonts w:ascii="Arial" w:hAnsi="Arial" w:cs="Arial"/>
          <w:sz w:val="24"/>
          <w:szCs w:val="24"/>
        </w:rPr>
        <w:t xml:space="preserve"> года и ожидаемое потребление ТЭР за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 с учетом оптимизации бюджетной сети;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6. Представить до 1 </w:t>
      </w:r>
      <w:r w:rsidR="006536CA" w:rsidRPr="00BD5D1B">
        <w:rPr>
          <w:rFonts w:ascii="Arial" w:hAnsi="Arial" w:cs="Arial"/>
          <w:sz w:val="24"/>
          <w:szCs w:val="24"/>
        </w:rPr>
        <w:t>августа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 в Управление финансов Администрации Фатежского района Курской области: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а) отделу по управлению муниципальным имуществом и земельным правоотношениям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Администрации Фатежского района Курской области (М.Н. Гаркавенко): 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– прогноз поступления в бюджет района доходов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-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годы по следующим наименованиям кодов бюджетной классификации: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доходы от размещения сумм, аккумулируемых в ходе проведения аукционов по продаже акций, находящихся в собственности муниципальных </w:t>
      </w:r>
      <w:r w:rsidRPr="00BD5D1B">
        <w:rPr>
          <w:rFonts w:ascii="Arial" w:hAnsi="Arial" w:cs="Arial"/>
          <w:sz w:val="24"/>
          <w:szCs w:val="24"/>
        </w:rPr>
        <w:lastRenderedPageBreak/>
        <w:t>районов;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доходы, получаемые в виде арендной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платы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доходы, получаемые в виде арендной платы, а также средства от продажи права на заключение договоров аренды за земли, находящиеся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в собственности муниципальных районов (за исключением земельных участков муниципальных автономных учреждений);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 от сдачи в аренду имущества, находящегося в оперативном управлении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органов управления муниципальных районов и созданных ими учреждений (за исключением имущества муниципальных автономных учреждений);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доходы от эксплуатации и использования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имущества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автомобильных дорог, находящихся в собственности муниципальных районов;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прочие поступления от использования имущества,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находящегося в собственности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муниципальных районов (за исключением имущества муниципальных автономных учреждений, а также имущества муниципальных унитарных предприятий, в том числе казенных);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 от продажи квартир, находящихся в собственности муниципальных районов;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 в части реализации основных средств по указанному имуществу;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 в части реализации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материальных запасов по указанному имуществу;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 от реализации иного имущества, находящегося в собственности муниципальных районов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 от реализации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иного имущества находящегося в собственности муниципальных районов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средства от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распоряжения и реализации конфискованного и иного имущества, обращенного в доходы муниципальных районов (в части реализации основных средств по указанному имуществу);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средства от распоряжения и реализации конфискованного и иного имущества, обращенного в доходы муниципальных районов (в части реализации материальных запасов по указанному имуществу);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 от продажи нематериальных активов, находящихся в собственности муниципальных районов.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lastRenderedPageBreak/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 от продажи земельных участков, государственная собственность на которые не разграничена, расположенных в границах поселений;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доходы от продажи земельных участков, находящихся в собственности муниципальных районов (за исключением земельных участков муниципальных автономных учреждений);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прочие поступления от денежных взысканий (штрафов) и иных сумм в возмещение ущерба, зачисляемые в бюджеты муниципальных районов;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б) главным администраторам доходов бюджета муниципального района – прогноз поступлений по закрепленным за органами местного самоуправления доходным источникам бюджета муниципального района «Фатежский район»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области.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7. Отделу экономики Администрации Фатежского района Курской области в срок до 10 августа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 представить в Управление финансов Администрации Фатежского района Курской области отчетные показатели по фонду заработной платы за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1</w:t>
      </w:r>
      <w:r w:rsidRPr="00BD5D1B">
        <w:rPr>
          <w:rFonts w:ascii="Arial" w:hAnsi="Arial" w:cs="Arial"/>
          <w:sz w:val="24"/>
          <w:szCs w:val="24"/>
        </w:rPr>
        <w:t xml:space="preserve">,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2</w:t>
      </w:r>
      <w:r w:rsidRPr="00BD5D1B">
        <w:rPr>
          <w:rFonts w:ascii="Arial" w:hAnsi="Arial" w:cs="Arial"/>
          <w:sz w:val="24"/>
          <w:szCs w:val="24"/>
        </w:rPr>
        <w:t xml:space="preserve"> и 6 месяцев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 по муниципальным образованиям.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8.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Управлению финансов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Администрации Фатежского района Курской области до 21 сентября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="00AF68F2" w:rsidRPr="00BD5D1B">
        <w:rPr>
          <w:rFonts w:ascii="Arial" w:hAnsi="Arial" w:cs="Arial"/>
          <w:sz w:val="24"/>
          <w:szCs w:val="24"/>
        </w:rPr>
        <w:t xml:space="preserve"> года направить главным распорядителям средств бюджета района прогнозируемые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="00AF68F2"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годов данные о предельных объемах бюджетного финансирования по разделам и подразделам классификации расходов бюджетов Российской Федерации, а также методические материалы по формированию проектировок основных расходов проекта бюджета района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–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годы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>.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9. Главным распорядителям средств бюджета района представить в Управление финансов Администрации Фатежского района Курской области: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в срок до 1 </w:t>
      </w:r>
      <w:r w:rsidR="006536CA" w:rsidRPr="00BD5D1B">
        <w:rPr>
          <w:rFonts w:ascii="Arial" w:hAnsi="Arial" w:cs="Arial"/>
          <w:sz w:val="24"/>
          <w:szCs w:val="24"/>
        </w:rPr>
        <w:t>августа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4E252B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года: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а) проекты муниципальных программ муниципального района «Фатежский район» Курской области в соответствии с постановлением Администрации Фатежского района Курской области от 24.10.2013 года № 661 «Об утверждении Перечня муниципальных программ Фатежского района Курской области» (с учетом изменений и дополнений); 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б) проекты долгосрочных муниципальных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 xml:space="preserve">программ и ведомственных программ, планируемых к реализации, начиная с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года, включаемых в состав муниципальных программ муниципального района «Фатежский район» Курской области;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в) материалы по формированию проекта бюджета муниципального района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годов по форме, доведенной управлением финансов Администрации Фатежского района Курской области;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в срок до </w:t>
      </w:r>
      <w:r w:rsidR="004C01B4" w:rsidRPr="00BD5D1B">
        <w:rPr>
          <w:rFonts w:ascii="Arial" w:hAnsi="Arial" w:cs="Arial"/>
          <w:sz w:val="24"/>
          <w:szCs w:val="24"/>
        </w:rPr>
        <w:t>4</w:t>
      </w:r>
      <w:r w:rsidRPr="00BD5D1B">
        <w:rPr>
          <w:rFonts w:ascii="Arial" w:hAnsi="Arial" w:cs="Arial"/>
          <w:sz w:val="24"/>
          <w:szCs w:val="24"/>
        </w:rPr>
        <w:t xml:space="preserve"> октября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года: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а) данные о распределении предельных объемов бюджетного финансирования в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году и в плановом периоде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="00AF68F2"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годов по разделам, подразделам, целевым статьям, видам расходов, кодам классификации операций сектора государственного управления, относящихся к расходам бюджетов;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б) предложения о проведении структурных и организационных преобразований в соответствующих сферах деятельности;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в) предложения об отмене, изменении, о приостановлении действия нормативных правовых актов, исполнение которых влечет за собой расходование в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году и плановом периоде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="00AF68F2"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годов средств бюджета района на мероприятия, не обеспеченные реальными источниками финансирования;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г) материалы с расчетами и обоснованиями, необходимые для </w:t>
      </w:r>
      <w:r w:rsidR="00AF68F2" w:rsidRPr="00BD5D1B">
        <w:rPr>
          <w:rFonts w:ascii="Arial" w:hAnsi="Arial" w:cs="Arial"/>
          <w:sz w:val="24"/>
          <w:szCs w:val="24"/>
        </w:rPr>
        <w:lastRenderedPageBreak/>
        <w:t xml:space="preserve">разработки соответствующих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разделов проектировок основных расходов бюджета района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–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годы;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д) прогноз поступления в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году и плановом периоде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="00AF68F2"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годов доходов от платных услуг и иной приносящей доход деятельности.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10. Главным распорядителям средств бюджета муниципального района в срок до </w:t>
      </w:r>
      <w:r w:rsidR="006536CA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октября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 представить в Администрацию Фатежского района Курской области: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предложения о сокращении бюджетных ассигнований на реализацию муниципальных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 xml:space="preserve">программ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годов или о досрочном прекращении их реализации с учетом проведенной совместно с отделом экономики Администрации Фатежского района Курской области оценки эффективности реализации муниципальных программ;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проекты муниципальных программ, проекты ведомственных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 xml:space="preserve">программ, а также предложения по внесению изменений в муниципальные программы, подготовленные в соответствии с предельными объемами бюджетного финансирования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>-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годы.</w:t>
      </w:r>
    </w:p>
    <w:p w:rsidR="00285C85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11. Создать комиссию по согласованию показателей прогноза социально-экономического развития Фатежского района Курской области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 xml:space="preserve">и бюджетных проектировок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годов (далее – Комиссия) и утвердить ее прилагаемый состав.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12. Отделу экономики Администрации Фатежского района Курской области, Управлению финансов Администрации Фатежского района Курской области в срок до 1</w:t>
      </w:r>
      <w:r w:rsidR="004C01B4" w:rsidRPr="00BD5D1B">
        <w:rPr>
          <w:rFonts w:ascii="Arial" w:hAnsi="Arial" w:cs="Arial"/>
          <w:sz w:val="24"/>
          <w:szCs w:val="24"/>
        </w:rPr>
        <w:t>8</w:t>
      </w:r>
      <w:r w:rsidRPr="00BD5D1B">
        <w:rPr>
          <w:rFonts w:ascii="Arial" w:hAnsi="Arial" w:cs="Arial"/>
          <w:sz w:val="24"/>
          <w:szCs w:val="24"/>
        </w:rPr>
        <w:t xml:space="preserve"> октября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 представить Комиссии показатели прогноза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>-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годы, бюджетные проектировки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годов и свод неурегулированных разногласий по бюджетным проектировкам.</w:t>
      </w:r>
    </w:p>
    <w:p w:rsidR="00AF68F2" w:rsidRPr="00BD5D1B" w:rsidRDefault="006536CA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13. Комиссии в срок до 2</w:t>
      </w:r>
      <w:r w:rsidR="004C01B4" w:rsidRPr="00BD5D1B">
        <w:rPr>
          <w:rFonts w:ascii="Arial" w:hAnsi="Arial" w:cs="Arial"/>
          <w:sz w:val="24"/>
          <w:szCs w:val="24"/>
        </w:rPr>
        <w:t>5</w:t>
      </w:r>
      <w:r w:rsidR="00AF68F2" w:rsidRPr="00BD5D1B">
        <w:rPr>
          <w:rFonts w:ascii="Arial" w:hAnsi="Arial" w:cs="Arial"/>
          <w:sz w:val="24"/>
          <w:szCs w:val="24"/>
        </w:rPr>
        <w:t xml:space="preserve"> октября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="00AF68F2" w:rsidRPr="00BD5D1B">
        <w:rPr>
          <w:rFonts w:ascii="Arial" w:hAnsi="Arial" w:cs="Arial"/>
          <w:sz w:val="24"/>
          <w:szCs w:val="24"/>
        </w:rPr>
        <w:t xml:space="preserve"> года провести согласование показателей прогноза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>-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годы, бюджетных проектировок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="00AF68F2"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годов.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14. Представить до 1 ноября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 xml:space="preserve"> года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в Администрацию Фатежского района Курской области: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а) Управлению финансов Администрации Фатежского района Курской области: 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проект решения Представительного Собрания Фатежского района «О бюджете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муниципального района «Фатежский район»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области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="00AF68F2"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годов»;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основные направления бюджетной и налоговой политики Фатежского района Курской области;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прогноз основных характеристик (общий объем доходов, общий объем расходов, дефицита (профицита) бюджета) бюджета района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>-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годы;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пояснительная записка к проекту бюджета;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верхний предел муниципального долга на конец очередного финансового года и конец каждого года планового периода;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проект программы муниципальных внутренних заимствований на очередной финансовый год и плановый период;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проект программы муниципальных гарантий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годов;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проект программы предоставления бюджетных кредитов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Pr="00BD5D1B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04306D" w:rsidRPr="00BD5D1B">
        <w:rPr>
          <w:rFonts w:ascii="Arial" w:hAnsi="Arial" w:cs="Arial"/>
          <w:sz w:val="24"/>
          <w:szCs w:val="24"/>
        </w:rPr>
        <w:t>2025</w:t>
      </w:r>
      <w:r w:rsidRPr="00BD5D1B">
        <w:rPr>
          <w:rFonts w:ascii="Arial" w:hAnsi="Arial" w:cs="Arial"/>
          <w:sz w:val="24"/>
          <w:szCs w:val="24"/>
        </w:rPr>
        <w:t xml:space="preserve"> и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Pr="00BD5D1B">
        <w:rPr>
          <w:rFonts w:ascii="Arial" w:hAnsi="Arial" w:cs="Arial"/>
          <w:sz w:val="24"/>
          <w:szCs w:val="24"/>
        </w:rPr>
        <w:t xml:space="preserve"> годов;</w:t>
      </w:r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оценка ожидаемого исполнения бюджета за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Pr="00BD5D1B">
        <w:rPr>
          <w:rFonts w:ascii="Arial" w:hAnsi="Arial" w:cs="Arial"/>
          <w:sz w:val="24"/>
          <w:szCs w:val="24"/>
        </w:rPr>
        <w:t>год;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 xml:space="preserve">перечень правовых актов (статей, отдельных частей статей, пунктов, подпунктов, абзацев) и нормативных правовых актов органов местного </w:t>
      </w:r>
      <w:r w:rsidR="00AF68F2" w:rsidRPr="00BD5D1B">
        <w:rPr>
          <w:rFonts w:ascii="Arial" w:hAnsi="Arial" w:cs="Arial"/>
          <w:sz w:val="24"/>
          <w:szCs w:val="24"/>
        </w:rPr>
        <w:lastRenderedPageBreak/>
        <w:t xml:space="preserve">самоуправления Фатежского района Курской области, Представительного Собрания Фатежского района Курской области, действие которых отменяется и приостанавливается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–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годы в связи с тем, что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средства на их реализацию не предусмотрены;</w:t>
      </w:r>
      <w:proofErr w:type="gramEnd"/>
    </w:p>
    <w:p w:rsidR="00AF68F2" w:rsidRPr="00BD5D1B" w:rsidRDefault="00AF68F2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б) отделу экономики Администрации Фатежского района Курской области: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предварительные итоги социально-экономического развития Фатежского района</w:t>
      </w:r>
      <w:r w:rsidRPr="00BD5D1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области за 8 месяцев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="00AF68F2" w:rsidRPr="00BD5D1B">
        <w:rPr>
          <w:rFonts w:ascii="Arial" w:hAnsi="Arial" w:cs="Arial"/>
          <w:sz w:val="24"/>
          <w:szCs w:val="24"/>
        </w:rPr>
        <w:t xml:space="preserve"> года и ожидаемые итоги социально-экономического развития Фатежского района Курской области за </w:t>
      </w:r>
      <w:r w:rsidR="00CA64DB" w:rsidRPr="00BD5D1B">
        <w:rPr>
          <w:rFonts w:ascii="Arial" w:hAnsi="Arial" w:cs="Arial"/>
          <w:sz w:val="24"/>
          <w:szCs w:val="24"/>
        </w:rPr>
        <w:t>202</w:t>
      </w:r>
      <w:r w:rsidR="007E6A7C" w:rsidRPr="00BD5D1B">
        <w:rPr>
          <w:rFonts w:ascii="Arial" w:hAnsi="Arial" w:cs="Arial"/>
          <w:sz w:val="24"/>
          <w:szCs w:val="24"/>
        </w:rPr>
        <w:t>3</w:t>
      </w:r>
      <w:r w:rsidR="00AF68F2" w:rsidRPr="00BD5D1B">
        <w:rPr>
          <w:rFonts w:ascii="Arial" w:hAnsi="Arial" w:cs="Arial"/>
          <w:sz w:val="24"/>
          <w:szCs w:val="24"/>
        </w:rPr>
        <w:t xml:space="preserve"> год;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прогноз социально-экономического развития Фатежского района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области на </w:t>
      </w:r>
      <w:r w:rsidR="0004306D" w:rsidRPr="00BD5D1B">
        <w:rPr>
          <w:rFonts w:ascii="Arial" w:hAnsi="Arial" w:cs="Arial"/>
          <w:sz w:val="24"/>
          <w:szCs w:val="24"/>
        </w:rPr>
        <w:t>2024</w:t>
      </w:r>
      <w:r w:rsidR="00AF68F2" w:rsidRPr="00BD5D1B">
        <w:rPr>
          <w:rFonts w:ascii="Arial" w:hAnsi="Arial" w:cs="Arial"/>
          <w:sz w:val="24"/>
          <w:szCs w:val="24"/>
        </w:rPr>
        <w:t xml:space="preserve"> – </w:t>
      </w:r>
      <w:r w:rsidR="0004306D" w:rsidRPr="00BD5D1B">
        <w:rPr>
          <w:rFonts w:ascii="Arial" w:hAnsi="Arial" w:cs="Arial"/>
          <w:sz w:val="24"/>
          <w:szCs w:val="24"/>
        </w:rPr>
        <w:t>2026</w:t>
      </w:r>
      <w:r w:rsidR="00AF68F2" w:rsidRPr="00BD5D1B">
        <w:rPr>
          <w:rFonts w:ascii="Arial" w:hAnsi="Arial" w:cs="Arial"/>
          <w:sz w:val="24"/>
          <w:szCs w:val="24"/>
        </w:rPr>
        <w:t xml:space="preserve"> годы.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15.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Контроль за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</w:t>
      </w:r>
      <w:r w:rsidR="00F21224" w:rsidRPr="00BD5D1B">
        <w:rPr>
          <w:rFonts w:ascii="Arial" w:hAnsi="Arial" w:cs="Arial"/>
          <w:sz w:val="24"/>
          <w:szCs w:val="24"/>
        </w:rPr>
        <w:t>ис</w:t>
      </w:r>
      <w:r w:rsidR="00AF68F2" w:rsidRPr="00BD5D1B">
        <w:rPr>
          <w:rFonts w:ascii="Arial" w:hAnsi="Arial" w:cs="Arial"/>
          <w:sz w:val="24"/>
          <w:szCs w:val="24"/>
        </w:rPr>
        <w:t>полнением настоящего постановления возложить на заместителя Главы Администрации Фатежского района Курской области, начальника Управления финансов Администрации Фатежского района Курской области</w:t>
      </w:r>
      <w:r w:rsidRPr="00BD5D1B">
        <w:rPr>
          <w:rFonts w:ascii="Arial" w:hAnsi="Arial" w:cs="Arial"/>
          <w:sz w:val="24"/>
          <w:szCs w:val="24"/>
        </w:rPr>
        <w:t xml:space="preserve"> </w:t>
      </w:r>
      <w:r w:rsidR="00E17A88" w:rsidRPr="00BD5D1B">
        <w:rPr>
          <w:rFonts w:ascii="Arial" w:hAnsi="Arial" w:cs="Arial"/>
          <w:sz w:val="24"/>
          <w:szCs w:val="24"/>
        </w:rPr>
        <w:t>Е</w:t>
      </w:r>
      <w:r w:rsidR="00AF68F2" w:rsidRPr="00BD5D1B">
        <w:rPr>
          <w:rFonts w:ascii="Arial" w:hAnsi="Arial" w:cs="Arial"/>
          <w:sz w:val="24"/>
          <w:szCs w:val="24"/>
        </w:rPr>
        <w:t>.</w:t>
      </w:r>
      <w:r w:rsidR="00E17A88" w:rsidRPr="00BD5D1B">
        <w:rPr>
          <w:rFonts w:ascii="Arial" w:hAnsi="Arial" w:cs="Arial"/>
          <w:sz w:val="24"/>
          <w:szCs w:val="24"/>
        </w:rPr>
        <w:t>И</w:t>
      </w:r>
      <w:r w:rsidR="00AF68F2" w:rsidRPr="00BD5D1B">
        <w:rPr>
          <w:rFonts w:ascii="Arial" w:hAnsi="Arial" w:cs="Arial"/>
          <w:sz w:val="24"/>
          <w:szCs w:val="24"/>
        </w:rPr>
        <w:t xml:space="preserve">. </w:t>
      </w:r>
      <w:r w:rsidR="00E17A88" w:rsidRPr="00BD5D1B">
        <w:rPr>
          <w:rFonts w:ascii="Arial" w:hAnsi="Arial" w:cs="Arial"/>
          <w:sz w:val="24"/>
          <w:szCs w:val="24"/>
        </w:rPr>
        <w:t>Куликову</w:t>
      </w:r>
      <w:r w:rsidR="00AF68F2" w:rsidRPr="00BD5D1B">
        <w:rPr>
          <w:rFonts w:ascii="Arial" w:hAnsi="Arial" w:cs="Arial"/>
          <w:sz w:val="24"/>
          <w:szCs w:val="24"/>
        </w:rPr>
        <w:t>.</w:t>
      </w:r>
    </w:p>
    <w:p w:rsidR="00AF68F2" w:rsidRPr="00BD5D1B" w:rsidRDefault="00547E66" w:rsidP="00EF6A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16. Постановление вступает в силу со дня его подписания.</w:t>
      </w:r>
    </w:p>
    <w:p w:rsidR="00AF68F2" w:rsidRPr="00BD5D1B" w:rsidRDefault="00AF68F2" w:rsidP="00547E66">
      <w:pPr>
        <w:shd w:val="clear" w:color="auto" w:fill="FFFFFF"/>
        <w:ind w:left="533" w:hanging="533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09791A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Г</w:t>
      </w:r>
      <w:r w:rsidR="00AF68F2" w:rsidRPr="00BD5D1B">
        <w:rPr>
          <w:rFonts w:ascii="Arial" w:hAnsi="Arial" w:cs="Arial"/>
          <w:sz w:val="24"/>
          <w:szCs w:val="24"/>
        </w:rPr>
        <w:t>лав</w:t>
      </w:r>
      <w:r w:rsidRPr="00BD5D1B">
        <w:rPr>
          <w:rFonts w:ascii="Arial" w:hAnsi="Arial" w:cs="Arial"/>
          <w:sz w:val="24"/>
          <w:szCs w:val="24"/>
        </w:rPr>
        <w:t>а</w:t>
      </w:r>
      <w:r w:rsidR="004375BB"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Фатежского района </w:t>
      </w: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Pr="00BD5D1B">
        <w:rPr>
          <w:rFonts w:ascii="Arial" w:hAnsi="Arial" w:cs="Arial"/>
          <w:sz w:val="24"/>
          <w:szCs w:val="24"/>
        </w:rPr>
        <w:t xml:space="preserve"> области</w:t>
      </w:r>
      <w:r w:rsidR="00EF6A66">
        <w:rPr>
          <w:rFonts w:ascii="Arial" w:hAnsi="Arial" w:cs="Arial"/>
          <w:sz w:val="24"/>
          <w:szCs w:val="24"/>
        </w:rPr>
        <w:tab/>
      </w:r>
      <w:r w:rsidR="00EF6A66">
        <w:rPr>
          <w:rFonts w:ascii="Arial" w:hAnsi="Arial" w:cs="Arial"/>
          <w:sz w:val="24"/>
          <w:szCs w:val="24"/>
        </w:rPr>
        <w:tab/>
      </w:r>
      <w:r w:rsidR="00EF6A66">
        <w:rPr>
          <w:rFonts w:ascii="Arial" w:hAnsi="Arial" w:cs="Arial"/>
          <w:sz w:val="24"/>
          <w:szCs w:val="24"/>
        </w:rPr>
        <w:tab/>
      </w:r>
      <w:r w:rsidR="00EF6A66">
        <w:rPr>
          <w:rFonts w:ascii="Arial" w:hAnsi="Arial" w:cs="Arial"/>
          <w:sz w:val="24"/>
          <w:szCs w:val="24"/>
        </w:rPr>
        <w:tab/>
      </w:r>
      <w:r w:rsidR="00EF6A66">
        <w:rPr>
          <w:rFonts w:ascii="Arial" w:hAnsi="Arial" w:cs="Arial"/>
          <w:sz w:val="24"/>
          <w:szCs w:val="24"/>
        </w:rPr>
        <w:tab/>
      </w:r>
      <w:r w:rsidR="00EF6A66">
        <w:rPr>
          <w:rFonts w:ascii="Arial" w:hAnsi="Arial" w:cs="Arial"/>
          <w:sz w:val="24"/>
          <w:szCs w:val="24"/>
        </w:rPr>
        <w:tab/>
      </w:r>
      <w:r w:rsidR="00EF6A66">
        <w:rPr>
          <w:rFonts w:ascii="Arial" w:hAnsi="Arial" w:cs="Arial"/>
          <w:sz w:val="24"/>
          <w:szCs w:val="24"/>
        </w:rPr>
        <w:tab/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="0009791A" w:rsidRPr="00BD5D1B">
        <w:rPr>
          <w:rFonts w:ascii="Arial" w:hAnsi="Arial" w:cs="Arial"/>
          <w:sz w:val="24"/>
          <w:szCs w:val="24"/>
        </w:rPr>
        <w:t>С</w:t>
      </w:r>
      <w:r w:rsidR="00484F54" w:rsidRPr="00BD5D1B">
        <w:rPr>
          <w:rFonts w:ascii="Arial" w:hAnsi="Arial" w:cs="Arial"/>
          <w:sz w:val="24"/>
          <w:szCs w:val="24"/>
        </w:rPr>
        <w:t>.</w:t>
      </w:r>
      <w:r w:rsidR="0009791A" w:rsidRPr="00BD5D1B">
        <w:rPr>
          <w:rFonts w:ascii="Arial" w:hAnsi="Arial" w:cs="Arial"/>
          <w:sz w:val="24"/>
          <w:szCs w:val="24"/>
        </w:rPr>
        <w:t>Е</w:t>
      </w:r>
      <w:r w:rsidR="00484F54" w:rsidRPr="00BD5D1B">
        <w:rPr>
          <w:rFonts w:ascii="Arial" w:hAnsi="Arial" w:cs="Arial"/>
          <w:sz w:val="24"/>
          <w:szCs w:val="24"/>
        </w:rPr>
        <w:t xml:space="preserve">. </w:t>
      </w:r>
      <w:r w:rsidR="0009791A" w:rsidRPr="00BD5D1B">
        <w:rPr>
          <w:rFonts w:ascii="Arial" w:hAnsi="Arial" w:cs="Arial"/>
          <w:sz w:val="24"/>
          <w:szCs w:val="24"/>
        </w:rPr>
        <w:t>Гнездилов</w:t>
      </w: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4375BB" w:rsidRPr="00BD5D1B" w:rsidRDefault="004375BB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4375BB" w:rsidRPr="00BD5D1B" w:rsidRDefault="004375BB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4375BB" w:rsidRPr="00BD5D1B" w:rsidRDefault="004375BB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540303" w:rsidRPr="00BD5D1B" w:rsidRDefault="00540303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36B8B" w:rsidRDefault="00736B8B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EF6A66" w:rsidRPr="00BD5D1B" w:rsidRDefault="00EF6A66" w:rsidP="00547E66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AF68F2" w:rsidRPr="00EF6A66" w:rsidRDefault="00AF68F2" w:rsidP="00EF6A6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EF6A66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AF68F2" w:rsidRPr="00EF6A66" w:rsidRDefault="00AF68F2" w:rsidP="00EF6A66">
      <w:pPr>
        <w:ind w:right="59"/>
        <w:jc w:val="right"/>
        <w:rPr>
          <w:rFonts w:ascii="Arial" w:hAnsi="Arial" w:cs="Arial"/>
          <w:sz w:val="24"/>
          <w:szCs w:val="24"/>
        </w:rPr>
      </w:pPr>
      <w:r w:rsidRPr="00EF6A66">
        <w:rPr>
          <w:rFonts w:ascii="Arial" w:hAnsi="Arial" w:cs="Arial"/>
          <w:sz w:val="24"/>
          <w:szCs w:val="24"/>
        </w:rPr>
        <w:t>постановлением</w:t>
      </w:r>
      <w:r w:rsidR="00547E66" w:rsidRPr="00EF6A66">
        <w:rPr>
          <w:rFonts w:ascii="Arial" w:hAnsi="Arial" w:cs="Arial"/>
          <w:sz w:val="24"/>
          <w:szCs w:val="24"/>
        </w:rPr>
        <w:t xml:space="preserve"> </w:t>
      </w:r>
      <w:r w:rsidRPr="00EF6A66">
        <w:rPr>
          <w:rFonts w:ascii="Arial" w:hAnsi="Arial" w:cs="Arial"/>
          <w:sz w:val="24"/>
          <w:szCs w:val="24"/>
        </w:rPr>
        <w:t>Администрации</w:t>
      </w:r>
    </w:p>
    <w:p w:rsidR="00AF68F2" w:rsidRPr="00EF6A66" w:rsidRDefault="00AF68F2" w:rsidP="00EF6A66">
      <w:pPr>
        <w:ind w:right="59"/>
        <w:jc w:val="right"/>
        <w:rPr>
          <w:rFonts w:ascii="Arial" w:hAnsi="Arial" w:cs="Arial"/>
          <w:sz w:val="24"/>
          <w:szCs w:val="24"/>
        </w:rPr>
      </w:pPr>
      <w:r w:rsidRPr="00EF6A66">
        <w:rPr>
          <w:rFonts w:ascii="Arial" w:hAnsi="Arial" w:cs="Arial"/>
          <w:sz w:val="24"/>
          <w:szCs w:val="24"/>
        </w:rPr>
        <w:t xml:space="preserve">Фатежского района </w:t>
      </w:r>
      <w:proofErr w:type="gramStart"/>
      <w:r w:rsidRPr="00EF6A66">
        <w:rPr>
          <w:rFonts w:ascii="Arial" w:hAnsi="Arial" w:cs="Arial"/>
          <w:sz w:val="24"/>
          <w:szCs w:val="24"/>
        </w:rPr>
        <w:t>Курской</w:t>
      </w:r>
      <w:proofErr w:type="gramEnd"/>
      <w:r w:rsidRPr="00EF6A66">
        <w:rPr>
          <w:rFonts w:ascii="Arial" w:hAnsi="Arial" w:cs="Arial"/>
          <w:sz w:val="24"/>
          <w:szCs w:val="24"/>
        </w:rPr>
        <w:t xml:space="preserve"> области</w:t>
      </w:r>
    </w:p>
    <w:p w:rsidR="00EF6A66" w:rsidRPr="00EF6A66" w:rsidRDefault="00EF6A66" w:rsidP="00EF6A66">
      <w:pPr>
        <w:shd w:val="clear" w:color="auto" w:fill="FFFFFF"/>
        <w:ind w:left="533" w:right="59" w:hanging="533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EF6A66">
        <w:rPr>
          <w:rFonts w:ascii="Arial" w:hAnsi="Arial" w:cs="Arial"/>
          <w:color w:val="000000"/>
          <w:spacing w:val="-3"/>
          <w:sz w:val="24"/>
          <w:szCs w:val="24"/>
        </w:rPr>
        <w:t>От 18.05.2023 года №254-па</w:t>
      </w:r>
    </w:p>
    <w:p w:rsidR="00EF6A66" w:rsidRDefault="00EF6A66" w:rsidP="00EF6A6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EF6A66">
        <w:rPr>
          <w:rFonts w:ascii="Arial" w:hAnsi="Arial" w:cs="Arial"/>
          <w:sz w:val="24"/>
          <w:szCs w:val="24"/>
        </w:rPr>
        <w:t>О разработке прогноза социально-экономического</w:t>
      </w:r>
    </w:p>
    <w:p w:rsidR="00EF6A66" w:rsidRDefault="00EF6A66" w:rsidP="00EF6A6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EF6A66">
        <w:rPr>
          <w:rFonts w:ascii="Arial" w:hAnsi="Arial" w:cs="Arial"/>
          <w:sz w:val="24"/>
          <w:szCs w:val="24"/>
        </w:rPr>
        <w:t xml:space="preserve"> развития Фатежского района </w:t>
      </w:r>
      <w:proofErr w:type="gramStart"/>
      <w:r w:rsidRPr="00EF6A66">
        <w:rPr>
          <w:rFonts w:ascii="Arial" w:hAnsi="Arial" w:cs="Arial"/>
          <w:sz w:val="24"/>
          <w:szCs w:val="24"/>
        </w:rPr>
        <w:t>Курской</w:t>
      </w:r>
      <w:proofErr w:type="gramEnd"/>
      <w:r w:rsidRPr="00EF6A66">
        <w:rPr>
          <w:rFonts w:ascii="Arial" w:hAnsi="Arial" w:cs="Arial"/>
          <w:sz w:val="24"/>
          <w:szCs w:val="24"/>
        </w:rPr>
        <w:t xml:space="preserve"> области</w:t>
      </w:r>
    </w:p>
    <w:p w:rsidR="00EF6A66" w:rsidRDefault="00EF6A66" w:rsidP="00EF6A6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EF6A66">
        <w:rPr>
          <w:rFonts w:ascii="Arial" w:hAnsi="Arial" w:cs="Arial"/>
          <w:sz w:val="24"/>
          <w:szCs w:val="24"/>
        </w:rPr>
        <w:t xml:space="preserve"> и проекта бюджета муниципального района</w:t>
      </w:r>
    </w:p>
    <w:p w:rsidR="00EF6A66" w:rsidRDefault="00EF6A66" w:rsidP="00EF6A6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EF6A66">
        <w:rPr>
          <w:rFonts w:ascii="Arial" w:hAnsi="Arial" w:cs="Arial"/>
          <w:sz w:val="24"/>
          <w:szCs w:val="24"/>
        </w:rPr>
        <w:t xml:space="preserve"> «Фатежский район» </w:t>
      </w:r>
      <w:proofErr w:type="gramStart"/>
      <w:r w:rsidRPr="00EF6A66">
        <w:rPr>
          <w:rFonts w:ascii="Arial" w:hAnsi="Arial" w:cs="Arial"/>
          <w:sz w:val="24"/>
          <w:szCs w:val="24"/>
        </w:rPr>
        <w:t>Курской</w:t>
      </w:r>
      <w:proofErr w:type="gramEnd"/>
      <w:r w:rsidRPr="00EF6A66">
        <w:rPr>
          <w:rFonts w:ascii="Arial" w:hAnsi="Arial" w:cs="Arial"/>
          <w:sz w:val="24"/>
          <w:szCs w:val="24"/>
        </w:rPr>
        <w:t xml:space="preserve"> области на 2024 год</w:t>
      </w:r>
    </w:p>
    <w:p w:rsidR="00EF6A66" w:rsidRPr="00EF6A66" w:rsidRDefault="00EF6A66" w:rsidP="00EF6A6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F6A66">
        <w:rPr>
          <w:rFonts w:ascii="Arial" w:hAnsi="Arial" w:cs="Arial"/>
          <w:sz w:val="24"/>
          <w:szCs w:val="24"/>
        </w:rPr>
        <w:t xml:space="preserve"> и плановый период 2025 и 2026 годов</w:t>
      </w:r>
    </w:p>
    <w:p w:rsidR="00714824" w:rsidRDefault="00547E66" w:rsidP="00547E66">
      <w:pPr>
        <w:jc w:val="both"/>
        <w:outlineLvl w:val="0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</w:p>
    <w:p w:rsidR="00EF6A66" w:rsidRDefault="00EF6A66" w:rsidP="00547E66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EF6A66" w:rsidRPr="00BD5D1B" w:rsidRDefault="00EF6A66" w:rsidP="00547E66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AF68F2" w:rsidRPr="001A72AD" w:rsidRDefault="00AF68F2" w:rsidP="001A72AD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1A72AD">
        <w:rPr>
          <w:rFonts w:ascii="Arial" w:hAnsi="Arial" w:cs="Arial"/>
          <w:b/>
          <w:sz w:val="32"/>
          <w:szCs w:val="32"/>
        </w:rPr>
        <w:t>СОСТАВ КОМИССИИ</w:t>
      </w:r>
    </w:p>
    <w:p w:rsidR="00AF68F2" w:rsidRPr="001A72AD" w:rsidRDefault="00AF68F2" w:rsidP="001A72AD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1A72AD">
        <w:rPr>
          <w:rFonts w:ascii="Arial" w:hAnsi="Arial" w:cs="Arial"/>
          <w:b/>
          <w:sz w:val="32"/>
          <w:szCs w:val="32"/>
        </w:rPr>
        <w:t xml:space="preserve">по согласованию показателей прогноза социально-экономического развития Фатежского района </w:t>
      </w:r>
      <w:proofErr w:type="gramStart"/>
      <w:r w:rsidRPr="001A72AD">
        <w:rPr>
          <w:rFonts w:ascii="Arial" w:hAnsi="Arial" w:cs="Arial"/>
          <w:b/>
          <w:sz w:val="32"/>
          <w:szCs w:val="32"/>
        </w:rPr>
        <w:t>Курской</w:t>
      </w:r>
      <w:proofErr w:type="gramEnd"/>
      <w:r w:rsidRPr="001A72AD">
        <w:rPr>
          <w:rFonts w:ascii="Arial" w:hAnsi="Arial" w:cs="Arial"/>
          <w:b/>
          <w:sz w:val="32"/>
          <w:szCs w:val="32"/>
        </w:rPr>
        <w:t xml:space="preserve"> области и бюджетных проектировок на </w:t>
      </w:r>
      <w:r w:rsidR="0004306D" w:rsidRPr="001A72AD">
        <w:rPr>
          <w:rFonts w:ascii="Arial" w:hAnsi="Arial" w:cs="Arial"/>
          <w:b/>
          <w:sz w:val="32"/>
          <w:szCs w:val="32"/>
        </w:rPr>
        <w:t>2024</w:t>
      </w:r>
      <w:r w:rsidRPr="001A72AD">
        <w:rPr>
          <w:rFonts w:ascii="Arial" w:hAnsi="Arial" w:cs="Arial"/>
          <w:b/>
          <w:sz w:val="32"/>
          <w:szCs w:val="32"/>
        </w:rPr>
        <w:t xml:space="preserve"> год и плановый период </w:t>
      </w:r>
      <w:r w:rsidR="0004306D" w:rsidRPr="001A72AD">
        <w:rPr>
          <w:rFonts w:ascii="Arial" w:hAnsi="Arial" w:cs="Arial"/>
          <w:b/>
          <w:sz w:val="32"/>
          <w:szCs w:val="32"/>
        </w:rPr>
        <w:t>2025</w:t>
      </w:r>
      <w:r w:rsidRPr="001A72AD">
        <w:rPr>
          <w:rFonts w:ascii="Arial" w:hAnsi="Arial" w:cs="Arial"/>
          <w:b/>
          <w:sz w:val="32"/>
          <w:szCs w:val="32"/>
        </w:rPr>
        <w:t xml:space="preserve"> и </w:t>
      </w:r>
      <w:r w:rsidR="0004306D" w:rsidRPr="001A72AD">
        <w:rPr>
          <w:rFonts w:ascii="Arial" w:hAnsi="Arial" w:cs="Arial"/>
          <w:b/>
          <w:sz w:val="32"/>
          <w:szCs w:val="32"/>
        </w:rPr>
        <w:t>2026</w:t>
      </w:r>
      <w:r w:rsidRPr="001A72AD">
        <w:rPr>
          <w:rFonts w:ascii="Arial" w:hAnsi="Arial" w:cs="Arial"/>
          <w:b/>
          <w:sz w:val="32"/>
          <w:szCs w:val="32"/>
        </w:rPr>
        <w:t xml:space="preserve"> годов</w:t>
      </w:r>
    </w:p>
    <w:p w:rsidR="00AF68F2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EF6A66" w:rsidRDefault="00EF6A66" w:rsidP="00547E66">
      <w:pPr>
        <w:jc w:val="both"/>
        <w:rPr>
          <w:rFonts w:ascii="Arial" w:hAnsi="Arial" w:cs="Arial"/>
          <w:sz w:val="24"/>
          <w:szCs w:val="24"/>
        </w:rPr>
      </w:pPr>
    </w:p>
    <w:p w:rsidR="00EF6A66" w:rsidRPr="00BD5D1B" w:rsidRDefault="00EF6A66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Юркин В.В.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– первый заместитель Главы Администрации Фатежского</w:t>
      </w:r>
    </w:p>
    <w:p w:rsidR="004375BB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района Курской области (председатель комиссии) </w:t>
      </w:r>
    </w:p>
    <w:p w:rsidR="007E6A7C" w:rsidRPr="00BD5D1B" w:rsidRDefault="007E6A7C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Куликова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Е</w:t>
      </w:r>
      <w:r w:rsidR="00AF68F2" w:rsidRPr="00BD5D1B">
        <w:rPr>
          <w:rFonts w:ascii="Arial" w:hAnsi="Arial" w:cs="Arial"/>
          <w:sz w:val="24"/>
          <w:szCs w:val="24"/>
        </w:rPr>
        <w:t xml:space="preserve">. </w:t>
      </w:r>
      <w:r w:rsidRPr="00BD5D1B">
        <w:rPr>
          <w:rFonts w:ascii="Arial" w:hAnsi="Arial" w:cs="Arial"/>
          <w:sz w:val="24"/>
          <w:szCs w:val="24"/>
        </w:rPr>
        <w:t>И</w:t>
      </w:r>
      <w:r w:rsidR="00AF68F2" w:rsidRPr="00BD5D1B">
        <w:rPr>
          <w:rFonts w:ascii="Arial" w:hAnsi="Arial" w:cs="Arial"/>
          <w:sz w:val="24"/>
          <w:szCs w:val="24"/>
        </w:rPr>
        <w:t>.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– заместитель</w:t>
      </w:r>
      <w:r w:rsidRPr="00BD5D1B">
        <w:rPr>
          <w:rFonts w:ascii="Arial" w:hAnsi="Arial" w:cs="Arial"/>
          <w:sz w:val="24"/>
          <w:szCs w:val="24"/>
        </w:rPr>
        <w:t xml:space="preserve"> Главы Администрации Фатежского района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</w:p>
    <w:p w:rsidR="007E6A7C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начальник Управления</w:t>
      </w:r>
      <w:r w:rsidR="007E6A7C"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финансов (заместитель</w:t>
      </w:r>
      <w:r w:rsidRPr="00BD5D1B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AF68F2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председателя комиссии)</w:t>
      </w:r>
      <w:r w:rsidRPr="00BD5D1B">
        <w:rPr>
          <w:rFonts w:ascii="Arial" w:hAnsi="Arial" w:cs="Arial"/>
          <w:sz w:val="24"/>
          <w:szCs w:val="24"/>
        </w:rPr>
        <w:t xml:space="preserve"> </w:t>
      </w:r>
    </w:p>
    <w:p w:rsidR="00AF68F2" w:rsidRPr="00BD5D1B" w:rsidRDefault="00AF68F2" w:rsidP="00547E66">
      <w:pPr>
        <w:tabs>
          <w:tab w:val="left" w:pos="2340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BD5D1B">
        <w:rPr>
          <w:rFonts w:ascii="Arial" w:hAnsi="Arial" w:cs="Arial"/>
          <w:sz w:val="24"/>
          <w:szCs w:val="24"/>
        </w:rPr>
        <w:t>Евсюкова</w:t>
      </w:r>
      <w:proofErr w:type="spellEnd"/>
      <w:r w:rsidRPr="00BD5D1B">
        <w:rPr>
          <w:rFonts w:ascii="Arial" w:hAnsi="Arial" w:cs="Arial"/>
          <w:sz w:val="24"/>
          <w:szCs w:val="24"/>
        </w:rPr>
        <w:t xml:space="preserve"> М.В.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– главный специалист – эксперт Управления финансов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</w:p>
    <w:p w:rsidR="00AF68F2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Администрации Фатежского района Курской области</w:t>
      </w:r>
    </w:p>
    <w:p w:rsidR="00AF68F2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(секретарь комиссии)</w:t>
      </w: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D5D1B">
        <w:rPr>
          <w:rFonts w:ascii="Arial" w:hAnsi="Arial" w:cs="Arial"/>
          <w:sz w:val="24"/>
          <w:szCs w:val="24"/>
        </w:rPr>
        <w:t>Брёхова</w:t>
      </w:r>
      <w:proofErr w:type="spellEnd"/>
      <w:r w:rsidRPr="00BD5D1B">
        <w:rPr>
          <w:rFonts w:ascii="Arial" w:hAnsi="Arial" w:cs="Arial"/>
          <w:sz w:val="24"/>
          <w:szCs w:val="24"/>
        </w:rPr>
        <w:t xml:space="preserve"> Е.Н.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– начальник отдела экономики Администрации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</w:p>
    <w:p w:rsidR="00AF68F2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Фатежского района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области</w:t>
      </w: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Гаркавенко М.Н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 xml:space="preserve">– начальник отдела по управлению </w:t>
      </w:r>
      <w:proofErr w:type="gramStart"/>
      <w:r w:rsidRPr="00BD5D1B">
        <w:rPr>
          <w:rFonts w:ascii="Arial" w:hAnsi="Arial" w:cs="Arial"/>
          <w:sz w:val="24"/>
          <w:szCs w:val="24"/>
        </w:rPr>
        <w:t>муниципальным</w:t>
      </w:r>
      <w:proofErr w:type="gramEnd"/>
    </w:p>
    <w:p w:rsidR="00AF68F2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имуществом и земельным правоотношениям</w:t>
      </w:r>
      <w:r w:rsidRPr="00BD5D1B">
        <w:rPr>
          <w:rFonts w:ascii="Arial" w:hAnsi="Arial" w:cs="Arial"/>
          <w:sz w:val="24"/>
          <w:szCs w:val="24"/>
        </w:rPr>
        <w:t xml:space="preserve"> </w:t>
      </w:r>
    </w:p>
    <w:p w:rsidR="00AF68F2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Администрации Фатежского района Курской области</w:t>
      </w: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D5D1B">
        <w:rPr>
          <w:rFonts w:ascii="Arial" w:hAnsi="Arial" w:cs="Arial"/>
          <w:sz w:val="24"/>
          <w:szCs w:val="24"/>
        </w:rPr>
        <w:t>Кретов</w:t>
      </w:r>
      <w:proofErr w:type="spellEnd"/>
      <w:r w:rsidRPr="00BD5D1B">
        <w:rPr>
          <w:rFonts w:ascii="Arial" w:hAnsi="Arial" w:cs="Arial"/>
          <w:sz w:val="24"/>
          <w:szCs w:val="24"/>
        </w:rPr>
        <w:t xml:space="preserve"> В.Л.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– управляющий делами Администрации Фатежского</w:t>
      </w:r>
    </w:p>
    <w:p w:rsidR="00AF68F2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района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области </w:t>
      </w: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Сорокина Е.В.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-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 xml:space="preserve">консультант </w:t>
      </w:r>
      <w:r w:rsidR="00E33F6A" w:rsidRPr="00BD5D1B">
        <w:rPr>
          <w:rFonts w:ascii="Arial" w:hAnsi="Arial" w:cs="Arial"/>
          <w:sz w:val="24"/>
          <w:szCs w:val="24"/>
        </w:rPr>
        <w:t xml:space="preserve">отдела </w:t>
      </w:r>
      <w:r w:rsidRPr="00BD5D1B">
        <w:rPr>
          <w:rFonts w:ascii="Arial" w:hAnsi="Arial" w:cs="Arial"/>
          <w:sz w:val="24"/>
          <w:szCs w:val="24"/>
        </w:rPr>
        <w:t>по правовым вопросам</w:t>
      </w:r>
    </w:p>
    <w:p w:rsidR="00AF68F2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Администрации Фатежского района Курской области</w:t>
      </w:r>
      <w:r w:rsidRPr="00BD5D1B">
        <w:rPr>
          <w:rFonts w:ascii="Arial" w:hAnsi="Arial" w:cs="Arial"/>
          <w:sz w:val="24"/>
          <w:szCs w:val="24"/>
        </w:rPr>
        <w:t xml:space="preserve"> </w:t>
      </w: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>Чернышев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А.В.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  <w:r w:rsidRPr="00BD5D1B">
        <w:rPr>
          <w:rFonts w:ascii="Arial" w:hAnsi="Arial" w:cs="Arial"/>
          <w:sz w:val="24"/>
          <w:szCs w:val="24"/>
        </w:rPr>
        <w:t>– начальник отдела промышленности, строительства,</w:t>
      </w:r>
      <w:r w:rsidR="00547E66" w:rsidRPr="00BD5D1B">
        <w:rPr>
          <w:rFonts w:ascii="Arial" w:hAnsi="Arial" w:cs="Arial"/>
          <w:sz w:val="24"/>
          <w:szCs w:val="24"/>
        </w:rPr>
        <w:t xml:space="preserve"> </w:t>
      </w:r>
    </w:p>
    <w:p w:rsidR="00AF68F2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>ЖКХ и архитектуры Администрации Фатежского</w:t>
      </w:r>
    </w:p>
    <w:p w:rsidR="00AF68F2" w:rsidRPr="00BD5D1B" w:rsidRDefault="00547E66" w:rsidP="00547E66">
      <w:pPr>
        <w:jc w:val="both"/>
        <w:rPr>
          <w:rFonts w:ascii="Arial" w:hAnsi="Arial" w:cs="Arial"/>
          <w:sz w:val="24"/>
          <w:szCs w:val="24"/>
        </w:rPr>
      </w:pPr>
      <w:r w:rsidRPr="00BD5D1B">
        <w:rPr>
          <w:rFonts w:ascii="Arial" w:hAnsi="Arial" w:cs="Arial"/>
          <w:sz w:val="24"/>
          <w:szCs w:val="24"/>
        </w:rPr>
        <w:t xml:space="preserve"> </w:t>
      </w:r>
      <w:r w:rsidR="00AF68F2" w:rsidRPr="00BD5D1B">
        <w:rPr>
          <w:rFonts w:ascii="Arial" w:hAnsi="Arial" w:cs="Arial"/>
          <w:sz w:val="24"/>
          <w:szCs w:val="24"/>
        </w:rPr>
        <w:t xml:space="preserve">района </w:t>
      </w:r>
      <w:proofErr w:type="gramStart"/>
      <w:r w:rsidR="00AF68F2" w:rsidRPr="00BD5D1B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BD5D1B">
        <w:rPr>
          <w:rFonts w:ascii="Arial" w:hAnsi="Arial" w:cs="Arial"/>
          <w:sz w:val="24"/>
          <w:szCs w:val="24"/>
        </w:rPr>
        <w:t xml:space="preserve"> области</w:t>
      </w: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AF68F2" w:rsidRPr="00BD5D1B" w:rsidRDefault="00AF68F2" w:rsidP="00547E66">
      <w:pPr>
        <w:jc w:val="both"/>
        <w:rPr>
          <w:rFonts w:ascii="Arial" w:hAnsi="Arial" w:cs="Arial"/>
          <w:sz w:val="24"/>
          <w:szCs w:val="24"/>
        </w:rPr>
      </w:pPr>
    </w:p>
    <w:p w:rsidR="003239D9" w:rsidRPr="00BD5D1B" w:rsidRDefault="003239D9" w:rsidP="00547E66">
      <w:pPr>
        <w:jc w:val="both"/>
        <w:rPr>
          <w:rFonts w:ascii="Arial" w:hAnsi="Arial" w:cs="Arial"/>
          <w:sz w:val="24"/>
          <w:szCs w:val="24"/>
        </w:rPr>
      </w:pPr>
    </w:p>
    <w:sectPr w:rsidR="003239D9" w:rsidRPr="00BD5D1B" w:rsidSect="00547E66">
      <w:pgSz w:w="11909" w:h="16834"/>
      <w:pgMar w:top="1134" w:right="1247" w:bottom="1134" w:left="153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1464"/>
    <w:multiLevelType w:val="hybridMultilevel"/>
    <w:tmpl w:val="079A0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F5A61"/>
    <w:multiLevelType w:val="hybridMultilevel"/>
    <w:tmpl w:val="DA7EA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46638B"/>
    <w:multiLevelType w:val="hybridMultilevel"/>
    <w:tmpl w:val="C7F82446"/>
    <w:lvl w:ilvl="0" w:tplc="0C902F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CD10C10"/>
    <w:multiLevelType w:val="hybridMultilevel"/>
    <w:tmpl w:val="D5188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014E4"/>
    <w:multiLevelType w:val="hybridMultilevel"/>
    <w:tmpl w:val="2DBC0A60"/>
    <w:lvl w:ilvl="0" w:tplc="6CFC92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5454F4"/>
    <w:multiLevelType w:val="hybridMultilevel"/>
    <w:tmpl w:val="F5626D7E"/>
    <w:lvl w:ilvl="0" w:tplc="C6AAF4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0D315B6"/>
    <w:multiLevelType w:val="hybridMultilevel"/>
    <w:tmpl w:val="462EA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98173C"/>
    <w:multiLevelType w:val="hybridMultilevel"/>
    <w:tmpl w:val="03A094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69064D"/>
    <w:multiLevelType w:val="hybridMultilevel"/>
    <w:tmpl w:val="40B260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0C6FEB"/>
    <w:multiLevelType w:val="hybridMultilevel"/>
    <w:tmpl w:val="C0F62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4E"/>
    <w:rsid w:val="0002540E"/>
    <w:rsid w:val="00033BFF"/>
    <w:rsid w:val="000408A6"/>
    <w:rsid w:val="0004306D"/>
    <w:rsid w:val="000643F6"/>
    <w:rsid w:val="0008240F"/>
    <w:rsid w:val="0009791A"/>
    <w:rsid w:val="000B34D8"/>
    <w:rsid w:val="000C44A3"/>
    <w:rsid w:val="000D4983"/>
    <w:rsid w:val="000E4970"/>
    <w:rsid w:val="00130EB1"/>
    <w:rsid w:val="00150049"/>
    <w:rsid w:val="00160222"/>
    <w:rsid w:val="00180802"/>
    <w:rsid w:val="00184077"/>
    <w:rsid w:val="001A414D"/>
    <w:rsid w:val="001A72AD"/>
    <w:rsid w:val="001B374E"/>
    <w:rsid w:val="00225441"/>
    <w:rsid w:val="002429B5"/>
    <w:rsid w:val="00285C85"/>
    <w:rsid w:val="002917D9"/>
    <w:rsid w:val="00292842"/>
    <w:rsid w:val="00295644"/>
    <w:rsid w:val="002C57C5"/>
    <w:rsid w:val="002D3F4E"/>
    <w:rsid w:val="002E2081"/>
    <w:rsid w:val="002F186D"/>
    <w:rsid w:val="002F2F4B"/>
    <w:rsid w:val="002F4599"/>
    <w:rsid w:val="003239D9"/>
    <w:rsid w:val="00333642"/>
    <w:rsid w:val="00351417"/>
    <w:rsid w:val="003534C6"/>
    <w:rsid w:val="003834FA"/>
    <w:rsid w:val="003E4BDD"/>
    <w:rsid w:val="004221D9"/>
    <w:rsid w:val="004375BB"/>
    <w:rsid w:val="004408A3"/>
    <w:rsid w:val="00464D99"/>
    <w:rsid w:val="00484F54"/>
    <w:rsid w:val="004A03D1"/>
    <w:rsid w:val="004C01B4"/>
    <w:rsid w:val="004E252B"/>
    <w:rsid w:val="004F0B0C"/>
    <w:rsid w:val="00533F1E"/>
    <w:rsid w:val="00540303"/>
    <w:rsid w:val="00547E66"/>
    <w:rsid w:val="0055311B"/>
    <w:rsid w:val="0056372F"/>
    <w:rsid w:val="00566949"/>
    <w:rsid w:val="00577C01"/>
    <w:rsid w:val="00595DFF"/>
    <w:rsid w:val="005B2F55"/>
    <w:rsid w:val="005F4658"/>
    <w:rsid w:val="00602CE0"/>
    <w:rsid w:val="006536CA"/>
    <w:rsid w:val="00667053"/>
    <w:rsid w:val="00686317"/>
    <w:rsid w:val="006B730C"/>
    <w:rsid w:val="006D22C7"/>
    <w:rsid w:val="006D300C"/>
    <w:rsid w:val="006F5E78"/>
    <w:rsid w:val="007068CB"/>
    <w:rsid w:val="00714824"/>
    <w:rsid w:val="007258AA"/>
    <w:rsid w:val="00736B8B"/>
    <w:rsid w:val="00756266"/>
    <w:rsid w:val="00776688"/>
    <w:rsid w:val="007833E6"/>
    <w:rsid w:val="007906E8"/>
    <w:rsid w:val="007A48C7"/>
    <w:rsid w:val="007B5B5A"/>
    <w:rsid w:val="007C1BFD"/>
    <w:rsid w:val="007E6A7C"/>
    <w:rsid w:val="007F05A8"/>
    <w:rsid w:val="007F06C6"/>
    <w:rsid w:val="007F3767"/>
    <w:rsid w:val="00820408"/>
    <w:rsid w:val="0082106D"/>
    <w:rsid w:val="0084016A"/>
    <w:rsid w:val="00866A42"/>
    <w:rsid w:val="008678A7"/>
    <w:rsid w:val="008720A6"/>
    <w:rsid w:val="008729B1"/>
    <w:rsid w:val="008766CA"/>
    <w:rsid w:val="00894B80"/>
    <w:rsid w:val="00894F55"/>
    <w:rsid w:val="008E1603"/>
    <w:rsid w:val="0090024D"/>
    <w:rsid w:val="00933F89"/>
    <w:rsid w:val="009340E4"/>
    <w:rsid w:val="009379E3"/>
    <w:rsid w:val="009444D0"/>
    <w:rsid w:val="00944F99"/>
    <w:rsid w:val="00960159"/>
    <w:rsid w:val="00963119"/>
    <w:rsid w:val="00963F6A"/>
    <w:rsid w:val="00995915"/>
    <w:rsid w:val="009A67C6"/>
    <w:rsid w:val="009C4C70"/>
    <w:rsid w:val="009C716E"/>
    <w:rsid w:val="009C7D45"/>
    <w:rsid w:val="00A33E31"/>
    <w:rsid w:val="00A65A25"/>
    <w:rsid w:val="00A72055"/>
    <w:rsid w:val="00A920B5"/>
    <w:rsid w:val="00AC61BA"/>
    <w:rsid w:val="00AF3A82"/>
    <w:rsid w:val="00AF5D54"/>
    <w:rsid w:val="00AF68F2"/>
    <w:rsid w:val="00B007A7"/>
    <w:rsid w:val="00B02234"/>
    <w:rsid w:val="00B435FE"/>
    <w:rsid w:val="00B97A78"/>
    <w:rsid w:val="00BA7552"/>
    <w:rsid w:val="00BC1117"/>
    <w:rsid w:val="00BD5D1B"/>
    <w:rsid w:val="00BE76E5"/>
    <w:rsid w:val="00BF5DD7"/>
    <w:rsid w:val="00BF610D"/>
    <w:rsid w:val="00C05811"/>
    <w:rsid w:val="00C24FF0"/>
    <w:rsid w:val="00C2581E"/>
    <w:rsid w:val="00C55A66"/>
    <w:rsid w:val="00C665CE"/>
    <w:rsid w:val="00C763FB"/>
    <w:rsid w:val="00C964B9"/>
    <w:rsid w:val="00CA5DDF"/>
    <w:rsid w:val="00CA64DB"/>
    <w:rsid w:val="00CC3F74"/>
    <w:rsid w:val="00CD2AA8"/>
    <w:rsid w:val="00CE6A96"/>
    <w:rsid w:val="00D063F3"/>
    <w:rsid w:val="00D4482E"/>
    <w:rsid w:val="00D52F0E"/>
    <w:rsid w:val="00D55039"/>
    <w:rsid w:val="00D67D34"/>
    <w:rsid w:val="00D73ABC"/>
    <w:rsid w:val="00DC00F9"/>
    <w:rsid w:val="00E07F47"/>
    <w:rsid w:val="00E14DC0"/>
    <w:rsid w:val="00E17A88"/>
    <w:rsid w:val="00E33F6A"/>
    <w:rsid w:val="00E502FA"/>
    <w:rsid w:val="00EC3C4E"/>
    <w:rsid w:val="00EE5057"/>
    <w:rsid w:val="00EF6A66"/>
    <w:rsid w:val="00F16FA8"/>
    <w:rsid w:val="00F20F53"/>
    <w:rsid w:val="00F21224"/>
    <w:rsid w:val="00F60806"/>
    <w:rsid w:val="00F75849"/>
    <w:rsid w:val="00F808E5"/>
    <w:rsid w:val="00FA3C23"/>
    <w:rsid w:val="00FD77ED"/>
    <w:rsid w:val="00FE0699"/>
    <w:rsid w:val="00FF3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4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531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D22C7"/>
    <w:pPr>
      <w:widowControl w:val="0"/>
      <w:autoSpaceDE w:val="0"/>
      <w:autoSpaceDN w:val="0"/>
      <w:adjustRightInd w:val="0"/>
      <w:ind w:firstLine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4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531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D22C7"/>
    <w:pPr>
      <w:widowControl w:val="0"/>
      <w:autoSpaceDE w:val="0"/>
      <w:autoSpaceDN w:val="0"/>
      <w:adjustRightInd w:val="0"/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2470</Words>
  <Characters>14081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Builder</Company>
  <LinksUpToDate>false</LinksUpToDate>
  <CharactersWithSpaces>16518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 User</dc:creator>
  <cp:lastModifiedBy>11</cp:lastModifiedBy>
  <cp:revision>6</cp:revision>
  <cp:lastPrinted>2018-06-05T11:40:00Z</cp:lastPrinted>
  <dcterms:created xsi:type="dcterms:W3CDTF">2023-05-18T07:48:00Z</dcterms:created>
  <dcterms:modified xsi:type="dcterms:W3CDTF">2023-06-06T06:11:00Z</dcterms:modified>
</cp:coreProperties>
</file>