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C4" w:rsidRP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>РЕШЕНИЕ №2</w:t>
      </w:r>
    </w:p>
    <w:p w:rsidR="006C7BC4" w:rsidRP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муниципальной межведомственной комиссии по противодействию </w:t>
      </w:r>
    </w:p>
    <w:p w:rsidR="006C7BC4" w:rsidRP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злоупотреблению наркотическими средствами и их незаконному обороту </w:t>
      </w:r>
    </w:p>
    <w:p w:rsidR="006C7BC4" w:rsidRP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>Фатежского района Курской области</w:t>
      </w:r>
    </w:p>
    <w:p w:rsidR="006C7BC4" w:rsidRPr="006C7BC4" w:rsidRDefault="006C7BC4" w:rsidP="006C7BC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6C7BC4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6C7BC4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6C7BC4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6C7BC4" w:rsidRPr="006C7BC4" w:rsidRDefault="006C7BC4" w:rsidP="006C7BC4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6C7BC4" w:rsidRPr="006C7BC4" w:rsidRDefault="006C7BC4" w:rsidP="006C7BC4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  <w:r w:rsidRPr="006C7BC4">
        <w:rPr>
          <w:b/>
          <w:i/>
          <w:sz w:val="24"/>
          <w:szCs w:val="24"/>
          <w:u w:val="single"/>
        </w:rPr>
        <w:t>от 16 июня 2023 года</w:t>
      </w:r>
    </w:p>
    <w:p w:rsidR="006C7BC4" w:rsidRPr="006C7BC4" w:rsidRDefault="006C7BC4" w:rsidP="006C7B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7BC4" w:rsidRPr="006C7BC4" w:rsidRDefault="006C7BC4" w:rsidP="006C7BC4">
      <w:pPr>
        <w:shd w:val="clear" w:color="auto" w:fill="FFFFFF"/>
        <w:spacing w:after="0" w:line="240" w:lineRule="auto"/>
        <w:ind w:right="39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7BC4">
        <w:rPr>
          <w:rFonts w:ascii="Times New Roman" w:hAnsi="Times New Roman" w:cs="Times New Roman"/>
          <w:b/>
          <w:i/>
          <w:sz w:val="24"/>
          <w:szCs w:val="24"/>
        </w:rPr>
        <w:t>Об организации проведения областного месячника антинаркотической направленности и популяризации здорового образа жизни "Курский край – без наркотиков!"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>Заслушав и обсудив информацию З.А.Горбуновой, начальника Управления образования Администрации Фатежского района Курской области</w:t>
      </w:r>
      <w:r w:rsidRPr="006C7BC4">
        <w:rPr>
          <w:rFonts w:ascii="Times New Roman" w:hAnsi="Times New Roman" w:cs="Times New Roman"/>
          <w:color w:val="020C22"/>
          <w:sz w:val="24"/>
          <w:szCs w:val="24"/>
        </w:rPr>
        <w:t xml:space="preserve"> </w:t>
      </w:r>
      <w:r w:rsidRPr="006C7BC4">
        <w:rPr>
          <w:rFonts w:ascii="Times New Roman" w:hAnsi="Times New Roman" w:cs="Times New Roman"/>
          <w:sz w:val="24"/>
          <w:szCs w:val="24"/>
        </w:rPr>
        <w:t>об организации проведения областного месячника антинаркотической направленности и популяризации здорового образа жизни "Курский край – без наркотиков!", муниципальная межведомственная комиссия по противодействию злоупотреблению наркотическими средствами и их незаконному обороту Фатежского района Курской области РЕШИЛА: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20C22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>1. Информацию З.А.Горбуновой, начальника Управления образования Администрации Фатежского района Курской области</w:t>
      </w:r>
      <w:r w:rsidRPr="006C7BC4">
        <w:rPr>
          <w:rFonts w:ascii="Times New Roman" w:hAnsi="Times New Roman" w:cs="Times New Roman"/>
          <w:color w:val="020C22"/>
          <w:sz w:val="24"/>
          <w:szCs w:val="24"/>
        </w:rPr>
        <w:t xml:space="preserve"> </w:t>
      </w:r>
      <w:r w:rsidRPr="006C7BC4">
        <w:rPr>
          <w:rFonts w:ascii="Times New Roman" w:hAnsi="Times New Roman" w:cs="Times New Roman"/>
          <w:sz w:val="24"/>
          <w:szCs w:val="24"/>
        </w:rPr>
        <w:t>об организации проведения областного месячника антинаркотической направленности и популяризации здорового образа жизни "Курский край – без наркотиков!", принять к сведению.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>2.   Управлению образования (З.А.Горбунова), Отделу культуры (Г.Е.Климова), отделу молодежной политики, физической культуры и спорта (А.Е.Новиков), муниципальной комиссии по делам несовершеннолетних и защите их прав (С.В.Тишкова), ОБУЗ «Фатежская ЦРБ» (</w:t>
      </w:r>
      <w:proofErr w:type="spellStart"/>
      <w:r w:rsidRPr="006C7BC4">
        <w:rPr>
          <w:rFonts w:ascii="Times New Roman" w:hAnsi="Times New Roman" w:cs="Times New Roman"/>
          <w:sz w:val="24"/>
          <w:szCs w:val="24"/>
        </w:rPr>
        <w:t>М.Г.Локтионова</w:t>
      </w:r>
      <w:proofErr w:type="spellEnd"/>
      <w:r w:rsidRPr="006C7BC4">
        <w:rPr>
          <w:rFonts w:ascii="Times New Roman" w:hAnsi="Times New Roman" w:cs="Times New Roman"/>
          <w:sz w:val="24"/>
          <w:szCs w:val="24"/>
        </w:rPr>
        <w:t>), МО МВД России «Фатежский» (А.И.Крюков):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 xml:space="preserve">2.1. С целью качественной подготовки и проведения </w:t>
      </w:r>
      <w:proofErr w:type="spellStart"/>
      <w:r w:rsidRPr="006C7BC4">
        <w:rPr>
          <w:rFonts w:ascii="Times New Roman" w:hAnsi="Times New Roman" w:cs="Times New Roman"/>
          <w:sz w:val="24"/>
          <w:szCs w:val="24"/>
        </w:rPr>
        <w:t>антинаркотических</w:t>
      </w:r>
      <w:proofErr w:type="spellEnd"/>
      <w:r w:rsidRPr="006C7BC4">
        <w:rPr>
          <w:rFonts w:ascii="Times New Roman" w:hAnsi="Times New Roman" w:cs="Times New Roman"/>
          <w:sz w:val="24"/>
          <w:szCs w:val="24"/>
        </w:rPr>
        <w:t xml:space="preserve"> акций, месячников особое внимание уделять состоянию межведомственного взаимодействия органов и учреждений системы профилактики.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>2.2. При составлении планов проведения акций, месячников  включать мероприятия  рейдового характера, направленные на выявление и пресечение фактов реализации табачных и спиртосодержащих продуктов несовершеннолетним.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 xml:space="preserve">2.3.  При подготовке и проведении </w:t>
      </w:r>
      <w:proofErr w:type="spellStart"/>
      <w:r w:rsidRPr="006C7BC4">
        <w:rPr>
          <w:rFonts w:ascii="Times New Roman" w:hAnsi="Times New Roman" w:cs="Times New Roman"/>
          <w:sz w:val="24"/>
          <w:szCs w:val="24"/>
        </w:rPr>
        <w:t>антинаркотических</w:t>
      </w:r>
      <w:proofErr w:type="spellEnd"/>
      <w:r w:rsidRPr="006C7BC4">
        <w:rPr>
          <w:rFonts w:ascii="Times New Roman" w:hAnsi="Times New Roman" w:cs="Times New Roman"/>
          <w:sz w:val="24"/>
          <w:szCs w:val="24"/>
        </w:rPr>
        <w:t xml:space="preserve"> акции и месячников с целью информирования населения шире использовать возможности сайтов учреждений образования, культуры, здравоохранения,  районной газеты «Фатежские будни».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 xml:space="preserve">2.4. С целью выявления  </w:t>
      </w:r>
      <w:r w:rsidRPr="006C7BC4">
        <w:rPr>
          <w:rFonts w:ascii="Times New Roman" w:eastAsia="Calibri" w:hAnsi="Times New Roman" w:cs="Times New Roman"/>
          <w:sz w:val="24"/>
          <w:szCs w:val="24"/>
        </w:rPr>
        <w:t>в местах досуга молодежи  и подростков фактов незаконного употребления, хранения и распространения наркотиков и психотропных веществ активнее привлекать общественные организации правоохранительной направленности (ДНД, "Родительский патруль").</w:t>
      </w:r>
    </w:p>
    <w:p w:rsidR="006C7BC4" w:rsidRPr="006C7BC4" w:rsidRDefault="006C7BC4" w:rsidP="006C7BC4">
      <w:pPr>
        <w:pStyle w:val="a3"/>
        <w:shd w:val="clear" w:color="auto" w:fill="F8F8F8"/>
        <w:spacing w:before="0" w:beforeAutospacing="0" w:after="0" w:afterAutospacing="0"/>
        <w:jc w:val="both"/>
        <w:rPr>
          <w:color w:val="020C22"/>
        </w:rPr>
      </w:pPr>
      <w:r w:rsidRPr="006C7BC4">
        <w:rPr>
          <w:rFonts w:eastAsia="Calibri"/>
        </w:rPr>
        <w:t xml:space="preserve">         2.5. </w:t>
      </w:r>
      <w:r w:rsidRPr="006C7BC4">
        <w:rPr>
          <w:color w:val="020C22"/>
        </w:rPr>
        <w:t xml:space="preserve">Проработать вопрос финансирования подготовки и размещения в местах массового пребывания людей  баннеров, </w:t>
      </w:r>
      <w:proofErr w:type="spellStart"/>
      <w:r w:rsidRPr="006C7BC4">
        <w:rPr>
          <w:color w:val="020C22"/>
        </w:rPr>
        <w:t>билбордов</w:t>
      </w:r>
      <w:proofErr w:type="spellEnd"/>
      <w:r w:rsidRPr="006C7BC4">
        <w:rPr>
          <w:color w:val="020C22"/>
        </w:rPr>
        <w:t>, агитационных стендов с антинаркотической социальной рекламой, пропагандирующей здоровый образ жизни.</w:t>
      </w:r>
    </w:p>
    <w:p w:rsidR="006C7BC4" w:rsidRPr="006C7BC4" w:rsidRDefault="006C7BC4" w:rsidP="006C7BC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BC4">
        <w:rPr>
          <w:rFonts w:ascii="Times New Roman" w:eastAsia="Calibri" w:hAnsi="Times New Roman" w:cs="Times New Roman"/>
          <w:sz w:val="24"/>
          <w:szCs w:val="24"/>
        </w:rPr>
        <w:t>3. М</w:t>
      </w:r>
      <w:r w:rsidRPr="006C7BC4">
        <w:rPr>
          <w:rFonts w:ascii="Times New Roman" w:hAnsi="Times New Roman" w:cs="Times New Roman"/>
          <w:sz w:val="24"/>
          <w:szCs w:val="24"/>
        </w:rPr>
        <w:t>униципальной межведомственной комиссии по противодействию злоупотреблению наркотическими средствами и их незаконному обороту Фатежского района Курской области:</w:t>
      </w:r>
    </w:p>
    <w:p w:rsidR="006C7BC4" w:rsidRPr="006C7BC4" w:rsidRDefault="006C7BC4" w:rsidP="006C7BC4">
      <w:pPr>
        <w:pStyle w:val="a3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6C7BC4">
        <w:rPr>
          <w:rFonts w:eastAsia="Calibri"/>
        </w:rPr>
        <w:t xml:space="preserve">3.1. </w:t>
      </w:r>
      <w:r w:rsidRPr="006C7BC4">
        <w:rPr>
          <w:color w:val="020C22"/>
        </w:rPr>
        <w:t xml:space="preserve">Организовать сбор информации и статистических данных о количестве </w:t>
      </w:r>
      <w:proofErr w:type="spellStart"/>
      <w:r w:rsidRPr="006C7BC4">
        <w:rPr>
          <w:color w:val="020C22"/>
        </w:rPr>
        <w:t>наркопотребителей</w:t>
      </w:r>
      <w:proofErr w:type="spellEnd"/>
      <w:r w:rsidRPr="006C7BC4">
        <w:rPr>
          <w:color w:val="020C22"/>
        </w:rPr>
        <w:t xml:space="preserve">, нуждающихся в реабилитации и </w:t>
      </w:r>
      <w:proofErr w:type="spellStart"/>
      <w:r w:rsidRPr="006C7BC4">
        <w:rPr>
          <w:color w:val="020C22"/>
        </w:rPr>
        <w:t>ресоциализации</w:t>
      </w:r>
      <w:proofErr w:type="spellEnd"/>
      <w:r w:rsidRPr="006C7BC4">
        <w:rPr>
          <w:color w:val="020C22"/>
        </w:rPr>
        <w:t>, о количестве лиц, уклоняющихся от исполнения решения суда, активизировать мотивационную работу с указанной категорией граждан.</w:t>
      </w:r>
    </w:p>
    <w:p w:rsidR="006C7BC4" w:rsidRPr="006C7BC4" w:rsidRDefault="006C7BC4" w:rsidP="006C7BC4">
      <w:pPr>
        <w:pStyle w:val="a3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6C7BC4">
        <w:rPr>
          <w:color w:val="020C22"/>
        </w:rPr>
        <w:t xml:space="preserve">3.2. Организовать взаимодействие с судами по возложению обязанности прохождения диагностики, профилактических мероприятий, лечения от наркомании и </w:t>
      </w:r>
      <w:r w:rsidRPr="006C7BC4">
        <w:rPr>
          <w:color w:val="020C22"/>
        </w:rPr>
        <w:lastRenderedPageBreak/>
        <w:t xml:space="preserve">(или) медицинской реабилитации в соответствии с ч. 2.1 ст. 4.1 </w:t>
      </w:r>
      <w:proofErr w:type="spellStart"/>
      <w:r w:rsidRPr="006C7BC4">
        <w:rPr>
          <w:color w:val="020C22"/>
        </w:rPr>
        <w:t>КоАП</w:t>
      </w:r>
      <w:proofErr w:type="spellEnd"/>
      <w:r w:rsidRPr="006C7BC4">
        <w:rPr>
          <w:color w:val="020C22"/>
        </w:rPr>
        <w:t xml:space="preserve"> РФ в отношении лиц, привлеченных к административной ответственности за потребление наркотических средств и психотропных веществ. Во взаимодействии с ОБУЗ «Фатежская ЦРБ» вести наблюдение и контроль за обязательным исполнением данных решений суда.</w:t>
      </w:r>
    </w:p>
    <w:p w:rsidR="006C7BC4" w:rsidRPr="006C7BC4" w:rsidRDefault="006C7BC4" w:rsidP="006C7BC4">
      <w:pPr>
        <w:pStyle w:val="a3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6C7BC4">
        <w:rPr>
          <w:color w:val="020C22"/>
        </w:rPr>
        <w:t>3.3.  Обеспечить проведение адресной профилактической работы с лицами, состоящими на профилактических учетах по линии наркомании, незаконного оборота наркотиков, привлекать к участию в данных мероприятиях членов</w:t>
      </w:r>
      <w:r w:rsidRPr="006C7BC4">
        <w:rPr>
          <w:rFonts w:eastAsia="Calibri"/>
        </w:rPr>
        <w:t xml:space="preserve"> м</w:t>
      </w:r>
      <w:r w:rsidRPr="006C7BC4">
        <w:t>униципальной межведомственной комиссии по противодействию злоупотреблению наркотическими средствами и их незаконному обороту Фатежского района Курской области</w:t>
      </w:r>
      <w:r w:rsidRPr="006C7BC4">
        <w:rPr>
          <w:color w:val="020C22"/>
        </w:rPr>
        <w:t xml:space="preserve">, представителей общественности и организаций, осуществляющих услуги по социальной реабилитации и </w:t>
      </w:r>
      <w:proofErr w:type="spellStart"/>
      <w:r w:rsidRPr="006C7BC4">
        <w:rPr>
          <w:color w:val="020C22"/>
        </w:rPr>
        <w:t>ресоциализации</w:t>
      </w:r>
      <w:proofErr w:type="spellEnd"/>
      <w:r w:rsidRPr="006C7BC4">
        <w:rPr>
          <w:color w:val="020C22"/>
        </w:rPr>
        <w:t xml:space="preserve"> от </w:t>
      </w:r>
      <w:proofErr w:type="spellStart"/>
      <w:r w:rsidRPr="006C7BC4">
        <w:rPr>
          <w:color w:val="020C22"/>
        </w:rPr>
        <w:t>наркозависимости</w:t>
      </w:r>
      <w:proofErr w:type="spellEnd"/>
      <w:r w:rsidRPr="006C7BC4">
        <w:rPr>
          <w:color w:val="020C22"/>
        </w:rPr>
        <w:t>.</w:t>
      </w:r>
    </w:p>
    <w:p w:rsidR="006C7BC4" w:rsidRPr="006C7BC4" w:rsidRDefault="006C7BC4" w:rsidP="006C7BC4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6C7BC4">
        <w:rPr>
          <w:color w:val="020C22"/>
        </w:rPr>
        <w:t>4. Информацию об исполнении настоящего решения направить</w:t>
      </w:r>
      <w:r w:rsidRPr="006C7BC4">
        <w:t xml:space="preserve"> в муниципальную межведомственную комиссию по противодействию злоупотреблению наркотическими средствами и их незаконному обороту Фатежского района Курской области</w:t>
      </w:r>
      <w:r w:rsidRPr="006C7BC4">
        <w:rPr>
          <w:color w:val="020C22"/>
        </w:rPr>
        <w:t xml:space="preserve"> до 1 марта 2024 года.</w:t>
      </w:r>
    </w:p>
    <w:p w:rsidR="006C7BC4" w:rsidRPr="006C7BC4" w:rsidRDefault="006C7BC4" w:rsidP="006C7BC4">
      <w:pPr>
        <w:tabs>
          <w:tab w:val="num" w:pos="0"/>
          <w:tab w:val="left" w:pos="267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BC4">
        <w:rPr>
          <w:rFonts w:ascii="Times New Roman" w:hAnsi="Times New Roman" w:cs="Times New Roman"/>
          <w:sz w:val="24"/>
          <w:szCs w:val="24"/>
        </w:rPr>
        <w:t>5. Контроль за исполнением решения возложить на З.А.Горбунову, начальника Управления образования Администрации Фатежского района Курской.</w:t>
      </w: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председатель муниципальной межведомственной </w:t>
      </w: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401435" distR="6401435" simplePos="0" relativeHeight="251658240" behindDoc="1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47625</wp:posOffset>
            </wp:positionV>
            <wp:extent cx="1237615" cy="95885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7BC4">
        <w:rPr>
          <w:rFonts w:ascii="Times New Roman" w:hAnsi="Times New Roman" w:cs="Times New Roman"/>
          <w:b/>
          <w:sz w:val="24"/>
          <w:szCs w:val="24"/>
        </w:rPr>
        <w:t xml:space="preserve">комиссии по противодействию злоупотреблению </w:t>
      </w: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наркотическими средствами и их незаконному </w:t>
      </w:r>
    </w:p>
    <w:p w:rsidR="006C7BC4" w:rsidRPr="006C7BC4" w:rsidRDefault="006C7BC4" w:rsidP="006C7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7BC4">
        <w:rPr>
          <w:rFonts w:ascii="Times New Roman" w:hAnsi="Times New Roman" w:cs="Times New Roman"/>
          <w:b/>
          <w:sz w:val="24"/>
          <w:szCs w:val="24"/>
        </w:rPr>
        <w:t xml:space="preserve">обороту Фатежского района Курской области                                      С.Е.Гнездилов </w:t>
      </w:r>
    </w:p>
    <w:p w:rsidR="006C7BC4" w:rsidRPr="006C7BC4" w:rsidRDefault="006C7BC4" w:rsidP="006C7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BC4" w:rsidRP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BC4" w:rsidRDefault="006C7BC4" w:rsidP="006C7B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C7BC4"/>
    <w:rsid w:val="006C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C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6C7BC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C7BC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3986</Characters>
  <Application>Microsoft Office Word</Application>
  <DocSecurity>0</DocSecurity>
  <Lines>33</Lines>
  <Paragraphs>9</Paragraphs>
  <ScaleCrop>false</ScaleCrop>
  <Company>Grizli777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2023-07-11T07:38:00Z</dcterms:created>
  <dcterms:modified xsi:type="dcterms:W3CDTF">2023-07-11T07:40:00Z</dcterms:modified>
</cp:coreProperties>
</file>