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012" w:rsidRDefault="00751012" w:rsidP="0075101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 №4</w:t>
      </w:r>
    </w:p>
    <w:p w:rsidR="00751012" w:rsidRDefault="00751012" w:rsidP="0075101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заседания антитеррористической комиссии Фатежского района Курской области</w:t>
      </w:r>
    </w:p>
    <w:p w:rsidR="00751012" w:rsidRPr="00751012" w:rsidRDefault="00751012" w:rsidP="00751012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-3"/>
          <w:sz w:val="20"/>
          <w:szCs w:val="20"/>
        </w:rPr>
      </w:pPr>
      <w:r w:rsidRPr="00751012">
        <w:rPr>
          <w:rFonts w:ascii="Times New Roman" w:hAnsi="Times New Roman" w:cs="Times New Roman"/>
          <w:color w:val="000000"/>
          <w:spacing w:val="-3"/>
          <w:sz w:val="20"/>
          <w:szCs w:val="20"/>
        </w:rPr>
        <w:t xml:space="preserve">ул. К. Маркса, дом 42, Курская область, </w:t>
      </w:r>
      <w:smartTag w:uri="urn:schemas-microsoft-com:office:smarttags" w:element="metricconverter">
        <w:smartTagPr>
          <w:attr w:name="ProductID" w:val="307100, г"/>
        </w:smartTagPr>
        <w:smartTag w:uri="urn:schemas-microsoft-com:office:smarttags" w:element="PersonName">
          <w:smartTagPr>
            <w:attr w:name="ProductID" w:val="307100, г"/>
          </w:smartTagPr>
          <w:r w:rsidRPr="00751012">
            <w:rPr>
              <w:rFonts w:ascii="Times New Roman" w:hAnsi="Times New Roman" w:cs="Times New Roman"/>
              <w:color w:val="000000"/>
              <w:spacing w:val="-3"/>
              <w:sz w:val="20"/>
              <w:szCs w:val="20"/>
            </w:rPr>
            <w:t>307100, г</w:t>
          </w:r>
        </w:smartTag>
      </w:smartTag>
      <w:r w:rsidRPr="00751012">
        <w:rPr>
          <w:rFonts w:ascii="Times New Roman" w:hAnsi="Times New Roman" w:cs="Times New Roman"/>
          <w:color w:val="000000"/>
          <w:spacing w:val="-3"/>
          <w:sz w:val="20"/>
          <w:szCs w:val="20"/>
        </w:rPr>
        <w:t>.Фатеж, тел. (8 – 471-44) 2-11-38, 2-15-35, факс 2-11-38</w:t>
      </w:r>
    </w:p>
    <w:p w:rsidR="00751012" w:rsidRDefault="00751012" w:rsidP="0075101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51012" w:rsidRDefault="00751012" w:rsidP="0075101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21 апреля  2023 года</w:t>
      </w:r>
    </w:p>
    <w:p w:rsidR="00751012" w:rsidRDefault="00751012" w:rsidP="0075101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51012" w:rsidRDefault="00751012" w:rsidP="00751012">
      <w:pPr>
        <w:spacing w:after="0" w:line="240" w:lineRule="auto"/>
        <w:ind w:right="425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Об  обеспечении общественной безопасности в период подготовки и проведения массовых мероприятий, посвященных 78-й годовщине Победы  в Великой Отечественной войне 1941-1945 гг.</w:t>
      </w:r>
    </w:p>
    <w:p w:rsidR="00751012" w:rsidRDefault="00751012" w:rsidP="00751012">
      <w:pPr>
        <w:spacing w:after="0" w:line="240" w:lineRule="auto"/>
        <w:ind w:right="4252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51012" w:rsidRDefault="00751012" w:rsidP="007510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Заслушав и обсудив доклад и выступления участников заседания, антитеррористическая комиссия Фатежского района Курской области РЕШИЛА:</w:t>
      </w:r>
    </w:p>
    <w:p w:rsidR="00751012" w:rsidRDefault="00751012" w:rsidP="007510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Принять к сведению информацию А.И.Крюкова, начальника МО МВД России "Фатежский" Об  обеспечении общественной безопасности в период подготовки и проведения массовых мероприятий, посвященных 78-й годовщине Победы  в Великой Отечественной войне 1941-1945 гг.</w:t>
      </w:r>
    </w:p>
    <w:p w:rsidR="00751012" w:rsidRDefault="00751012" w:rsidP="007510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В связи с сохранением террористических угроз, обусловленных активизацией деятельности украинских радикальных структур и диверсионно-разведывательных групп на фоне проведения специальной военной операции Вооруженными Силами Российской Федерации по демилитаризации    и денацификации Украины и в связи с проведением массовых мероприятий, посвященных 78-й годовщине Победы  в Великой Отечественной войне 1941-1945 гг.:</w:t>
      </w:r>
    </w:p>
    <w:p w:rsidR="00751012" w:rsidRDefault="00751012" w:rsidP="007510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474747"/>
          <w:sz w:val="24"/>
          <w:szCs w:val="24"/>
        </w:rPr>
        <w:t xml:space="preserve"> 2.1.  </w:t>
      </w:r>
      <w:r>
        <w:rPr>
          <w:rFonts w:ascii="Times New Roman" w:hAnsi="Times New Roman" w:cs="Times New Roman"/>
          <w:sz w:val="24"/>
          <w:szCs w:val="24"/>
        </w:rPr>
        <w:t>Администрации Фатежского района Курской области:</w:t>
      </w:r>
    </w:p>
    <w:p w:rsidR="00751012" w:rsidRDefault="00751012" w:rsidP="007510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2.1.1. Обеспечить взаимодействие всех ветвей власти в период подготовки и проведения массовых торжественных мероприятий, посвященных     празднованию 78-й годовщине Победы  в Великой Отечественной войне 1941-1945 гг.</w:t>
      </w:r>
    </w:p>
    <w:p w:rsidR="00751012" w:rsidRDefault="00751012" w:rsidP="007510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Создать оперативный штаб по контролю за оперативной обстановкой на территории Фатежского района Курской области.</w:t>
      </w:r>
    </w:p>
    <w:p w:rsidR="00751012" w:rsidRDefault="00751012" w:rsidP="007510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МО МВД России "Фатежский" (А.И.Крюков):</w:t>
      </w:r>
    </w:p>
    <w:p w:rsidR="00751012" w:rsidRDefault="00751012" w:rsidP="00751012">
      <w:pPr>
        <w:spacing w:after="0" w:line="240" w:lineRule="auto"/>
        <w:ind w:firstLine="567"/>
        <w:rPr>
          <w:rFonts w:ascii="Times New Roman" w:hAnsi="Times New Roman" w:cs="Times New Roman"/>
          <w:color w:val="474747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2.2.1. Реализовать дополнительные мероприятия </w:t>
      </w:r>
      <w:r>
        <w:rPr>
          <w:rFonts w:ascii="Times New Roman" w:hAnsi="Times New Roman" w:cs="Times New Roman"/>
          <w:color w:val="474747"/>
          <w:sz w:val="24"/>
          <w:szCs w:val="24"/>
        </w:rPr>
        <w:t>по недопущению осуществления диверсий    и террористических актов на потенциальных объектах террористических посягательств.</w:t>
      </w:r>
    </w:p>
    <w:p w:rsidR="00751012" w:rsidRDefault="00751012" w:rsidP="007510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474747"/>
          <w:sz w:val="24"/>
          <w:szCs w:val="24"/>
        </w:rPr>
        <w:t xml:space="preserve">2.2.2. Разработать </w:t>
      </w:r>
      <w:r>
        <w:rPr>
          <w:rFonts w:ascii="Times New Roman" w:hAnsi="Times New Roman" w:cs="Times New Roman"/>
          <w:sz w:val="24"/>
          <w:szCs w:val="24"/>
        </w:rPr>
        <w:t xml:space="preserve"> План организационно – практических мероприятий  по Фатежскому району  Курской области, направленных на  обеспечение правопорядка и общественной безопасности массовых торжественных мероприятий, посвященных     празднованию 78-й годовщине Победы  в Великой Отечественной войне 1941-1945 гг.</w:t>
      </w:r>
    </w:p>
    <w:p w:rsidR="00751012" w:rsidRDefault="00751012" w:rsidP="0075101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2.2.3.  В срок до 28 апреля совместно с отделом надзорной деятельности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Золотухинскому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Поныровскому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Фатежскому районам управления надзорной деятельности ГУ МЧС по Курской области (Р.И.Чаплыгин)  провести обследование  мест проведения массовых мероприятий на предмет соблюдения требований пожарной безопасности, инженерно-технической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укрепленности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объектов и обеспечения безопасности граждан. </w:t>
      </w:r>
    </w:p>
    <w:p w:rsidR="00751012" w:rsidRDefault="00751012" w:rsidP="0075101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 В период проведения массовых мероприятий организовать усиление нарядов ОВО, ДПС, создать резерв на случай осложнения оперативной обстановки.</w:t>
      </w:r>
    </w:p>
    <w:p w:rsidR="00751012" w:rsidRDefault="00751012" w:rsidP="0075101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2.2.5. В срок до 25 апреля провести комиссионные проверки объектов хранения оружия, боеприпасов, взрывчатых веществ, психотропных и ядовитых веществ с разработкой и осуществлением мероприятий по усилению охраны по каждому объекту.</w:t>
      </w:r>
    </w:p>
    <w:p w:rsidR="00751012" w:rsidRDefault="00751012" w:rsidP="0075101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2.2.6. Силами подразделения ГИБДД  по Фатежскому району провести обследование автодорог и улиц, прилегающих к местам проведения массовых мероприятий.</w:t>
      </w:r>
    </w:p>
    <w:p w:rsidR="00751012" w:rsidRDefault="00751012" w:rsidP="0075101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2.2.7. Обеспечить проведение мероприятий по досмотру припаркованного автотранспорта, других предметов и объектов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внутридворовых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территориях и вблизи мест проведения  массовых мероприятий, которые могут быть использованы для закладки взрывных устройств, определить временные стоянки для прибывающего автотранспорта.</w:t>
      </w:r>
    </w:p>
    <w:p w:rsidR="00751012" w:rsidRDefault="00751012" w:rsidP="0075101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2.2.8. Совместно с органами местного самоуправления организовать проведение рейдовых  мероприятий в удаленных населенных пунктах, с целью выявления лиц намеривающихся совершить противоправные действия.</w:t>
      </w:r>
    </w:p>
    <w:p w:rsidR="00751012" w:rsidRDefault="00751012" w:rsidP="00751012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2.3. Главам администраций муниципальных образований Фатежского района Курской области:</w:t>
      </w:r>
    </w:p>
    <w:p w:rsidR="00751012" w:rsidRDefault="00751012" w:rsidP="00751012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2.3.1. Организовать дежурство сотрудников администраций в период с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09.00 час. 6 мая  до 09.00 час. 10 мая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. Графики дежурства предоставить в МКУ "ЕДДС Фатежского района" в срок до 28.04.2023 года.</w:t>
      </w:r>
    </w:p>
    <w:p w:rsidR="00751012" w:rsidRDefault="00751012" w:rsidP="00751012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2.3.2. Обеспечить взаимодействие с МКУ "ЕДДС Фатежского района".</w:t>
      </w:r>
    </w:p>
    <w:p w:rsidR="00751012" w:rsidRDefault="00751012" w:rsidP="00751012">
      <w:pPr>
        <w:tabs>
          <w:tab w:val="num" w:pos="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2.3.3. Провести  информационно-разъяснительную работу с населением, направленную на повышение бдительности граждан, разъяснение порядка действий при получении информации о возможных </w:t>
      </w:r>
      <w:r>
        <w:rPr>
          <w:rFonts w:ascii="Times New Roman" w:hAnsi="Times New Roman" w:cs="Times New Roman"/>
          <w:color w:val="474747"/>
          <w:sz w:val="24"/>
          <w:szCs w:val="24"/>
        </w:rPr>
        <w:t>диверсиях   и террористических актах.</w:t>
      </w:r>
    </w:p>
    <w:p w:rsidR="00751012" w:rsidRDefault="00751012" w:rsidP="007510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Информацию о выполнении решения предоставить в АТК района в срок до 15 мая 2023 года. </w:t>
      </w:r>
    </w:p>
    <w:p w:rsidR="00751012" w:rsidRDefault="00751012" w:rsidP="00751012">
      <w:pPr>
        <w:pStyle w:val="Style7"/>
        <w:widowControl/>
        <w:spacing w:line="240" w:lineRule="auto"/>
        <w:ind w:firstLine="567"/>
        <w:jc w:val="both"/>
        <w:rPr>
          <w:b/>
        </w:rPr>
      </w:pPr>
      <w:r>
        <w:t>4. Контроль за выполнением решения оставляю за собой.</w:t>
      </w:r>
    </w:p>
    <w:p w:rsidR="00751012" w:rsidRDefault="00751012" w:rsidP="007510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51012" w:rsidRDefault="00751012" w:rsidP="007510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51012" w:rsidRDefault="00751012" w:rsidP="007510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107315</wp:posOffset>
            </wp:positionV>
            <wp:extent cx="1619250" cy="904875"/>
            <wp:effectExtent l="0" t="0" r="0" b="0"/>
            <wp:wrapNone/>
            <wp:docPr id="2" name="Рисунок 4" descr="Подпись-ГФР-цвет-прозрачн-прозрач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Подпись-ГФР-цвет-прозрачн-прозрачн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Глава Фатежского района Курской области, </w:t>
      </w:r>
    </w:p>
    <w:p w:rsidR="00751012" w:rsidRDefault="00751012" w:rsidP="007510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председатель антитеррористической </w:t>
      </w:r>
    </w:p>
    <w:p w:rsidR="00751012" w:rsidRDefault="00751012" w:rsidP="007510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комиссии Фатежского района </w:t>
      </w:r>
    </w:p>
    <w:p w:rsidR="00751012" w:rsidRDefault="00751012" w:rsidP="007510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Курской области                                            ____________                       С.Е.Гнездилов</w:t>
      </w:r>
    </w:p>
    <w:p w:rsidR="00751012" w:rsidRDefault="00751012" w:rsidP="00751012">
      <w:pPr>
        <w:tabs>
          <w:tab w:val="left" w:pos="267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1012" w:rsidRDefault="00751012" w:rsidP="00751012">
      <w:pPr>
        <w:tabs>
          <w:tab w:val="left" w:pos="267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1012" w:rsidRDefault="00751012" w:rsidP="00751012">
      <w:pPr>
        <w:tabs>
          <w:tab w:val="left" w:pos="267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1012" w:rsidRDefault="00751012" w:rsidP="007510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1012" w:rsidRDefault="00751012" w:rsidP="00751012"/>
    <w:p w:rsidR="00545D78" w:rsidRDefault="00545D78"/>
    <w:sectPr w:rsidR="00545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751012"/>
    <w:rsid w:val="00545D78"/>
    <w:rsid w:val="00751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7">
    <w:name w:val="Style7"/>
    <w:basedOn w:val="a"/>
    <w:rsid w:val="00751012"/>
    <w:pPr>
      <w:widowControl w:val="0"/>
      <w:autoSpaceDE w:val="0"/>
      <w:autoSpaceDN w:val="0"/>
      <w:adjustRightInd w:val="0"/>
      <w:spacing w:after="0" w:line="323" w:lineRule="exac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9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673</Words>
  <Characters>3842</Characters>
  <Application>Microsoft Office Word</Application>
  <DocSecurity>0</DocSecurity>
  <Lines>32</Lines>
  <Paragraphs>9</Paragraphs>
  <ScaleCrop>false</ScaleCrop>
  <Company>Grizli777</Company>
  <LinksUpToDate>false</LinksUpToDate>
  <CharactersWithSpaces>4506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2023-07-11T08:06:00Z</dcterms:created>
  <dcterms:modified xsi:type="dcterms:W3CDTF">2023-07-11T08:06:00Z</dcterms:modified>
</cp:coreProperties>
</file>