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F33" w:rsidRPr="00B47F33" w:rsidRDefault="00B47F33" w:rsidP="00B47F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7F33">
        <w:rPr>
          <w:rFonts w:ascii="Times New Roman" w:hAnsi="Times New Roman" w:cs="Times New Roman"/>
          <w:b/>
        </w:rPr>
        <w:t>РЕШЕНИЕ №1</w:t>
      </w:r>
    </w:p>
    <w:p w:rsidR="00B47F33" w:rsidRPr="00B47F33" w:rsidRDefault="00B47F33" w:rsidP="00B47F3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7F33">
        <w:rPr>
          <w:rFonts w:ascii="Times New Roman" w:hAnsi="Times New Roman" w:cs="Times New Roman"/>
          <w:b/>
        </w:rPr>
        <w:t xml:space="preserve"> муниципальной межведомственной комиссии Фатежского района Курской области по профилактике преступлений и иных правонарушений </w:t>
      </w:r>
    </w:p>
    <w:p w:rsidR="00B47F33" w:rsidRPr="00B47F33" w:rsidRDefault="00B47F33" w:rsidP="00B47F33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B47F33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ул. К. Маркса, дом 42, Курская область, </w:t>
      </w:r>
      <w:smartTag w:uri="urn:schemas-microsoft-com:office:smarttags" w:element="metricconverter">
        <w:smartTagPr>
          <w:attr w:name="ProductID" w:val="307100, г"/>
        </w:smartTagPr>
        <w:r w:rsidRPr="00B47F33">
          <w:rPr>
            <w:rFonts w:ascii="Times New Roman" w:hAnsi="Times New Roman" w:cs="Times New Roman"/>
            <w:color w:val="000000"/>
            <w:spacing w:val="-3"/>
            <w:sz w:val="20"/>
            <w:szCs w:val="20"/>
          </w:rPr>
          <w:t>307100, г</w:t>
        </w:r>
      </w:smartTag>
      <w:r w:rsidRPr="00B47F33">
        <w:rPr>
          <w:rFonts w:ascii="Times New Roman" w:hAnsi="Times New Roman" w:cs="Times New Roman"/>
          <w:color w:val="000000"/>
          <w:spacing w:val="-3"/>
          <w:sz w:val="20"/>
          <w:szCs w:val="20"/>
        </w:rPr>
        <w:t>.Фатеж, тел. (8 – 471-44) 2-11-38, 2-14-36, факс 2-11-38</w:t>
      </w:r>
    </w:p>
    <w:p w:rsidR="00B47F33" w:rsidRPr="00B47F33" w:rsidRDefault="00B47F33" w:rsidP="00B47F33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p w:rsidR="00B47F33" w:rsidRPr="00B47F33" w:rsidRDefault="00B47F33" w:rsidP="00B47F33">
      <w:pPr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</w:p>
    <w:p w:rsidR="00B47F33" w:rsidRPr="00B47F33" w:rsidRDefault="00B47F33" w:rsidP="00B47F33">
      <w:pPr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 w:rsidRPr="00B47F33">
        <w:rPr>
          <w:rFonts w:ascii="Times New Roman" w:hAnsi="Times New Roman" w:cs="Times New Roman"/>
          <w:b/>
          <w:i/>
          <w:u w:val="single"/>
        </w:rPr>
        <w:t>14 марта 2023 года</w:t>
      </w:r>
    </w:p>
    <w:p w:rsidR="00B47F33" w:rsidRPr="00B47F33" w:rsidRDefault="00B47F33" w:rsidP="00B47F3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47F33" w:rsidRPr="00B47F33" w:rsidRDefault="00B47F33" w:rsidP="00B47F33">
      <w:pPr>
        <w:spacing w:after="0" w:line="240" w:lineRule="auto"/>
        <w:ind w:right="3968"/>
        <w:jc w:val="both"/>
        <w:rPr>
          <w:rFonts w:ascii="Times New Roman" w:hAnsi="Times New Roman" w:cs="Times New Roman"/>
          <w:b/>
          <w:i/>
        </w:rPr>
      </w:pPr>
      <w:r w:rsidRPr="00B47F33">
        <w:rPr>
          <w:rFonts w:ascii="Times New Roman" w:hAnsi="Times New Roman" w:cs="Times New Roman"/>
          <w:b/>
          <w:i/>
        </w:rPr>
        <w:t>О  выполнении мероприятий муниципальной программы «Обеспечение общественного порядка и противодействие преступности в Фатежском районе Курской области на 2020 - 2025 годы»,  утвержденной постановлением Администрации Фатежского района Курской области от 08.07.2019 года №523-па «Об утверждении муниципальной программы «Обеспечение общественного порядка и противодействие преступности в Фатежском районе Курской области на 2020 - 2025 годы» по  итогам 2022 года и первого квартала 2023 года</w:t>
      </w:r>
    </w:p>
    <w:p w:rsidR="00B47F33" w:rsidRPr="00B47F33" w:rsidRDefault="00B47F33" w:rsidP="00B47F3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47F33" w:rsidRPr="00B47F33" w:rsidRDefault="00B47F33" w:rsidP="00B47F33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47F33">
        <w:rPr>
          <w:rFonts w:ascii="Times New Roman" w:hAnsi="Times New Roman" w:cs="Times New Roman"/>
        </w:rPr>
        <w:t>Рассмотрев информацию В.В.Юркина, заместителя председателя комиссии, первого заместителя Главы Администрации  Фатежского района Курской области о  выполнении мероприятий муниципальной программы «Обеспечение общественного порядка и противодействие преступности в Фатежском районе Курской области на 2020 - 2025 годы»,</w:t>
      </w:r>
      <w:r w:rsidRPr="00B47F33">
        <w:rPr>
          <w:rFonts w:ascii="Times New Roman" w:hAnsi="Times New Roman" w:cs="Times New Roman"/>
          <w:b/>
        </w:rPr>
        <w:t xml:space="preserve"> </w:t>
      </w:r>
      <w:r w:rsidRPr="00B47F33">
        <w:rPr>
          <w:rFonts w:ascii="Times New Roman" w:hAnsi="Times New Roman" w:cs="Times New Roman"/>
        </w:rPr>
        <w:t xml:space="preserve"> утвержденной постановлением Администрации Фатежского района Курской области от 08.07.2019 года №523-па «Об утверждении муниципальной программы «Обеспечение общественного порядка и противодействие преступности в Фатежском районе Курской области на 2020 - 2025 годы» по  итогам 2022 года и первого квартала 2023 года, муниципальная межведомственная комиссия Фатежского района Курской области по профилактике преступлений и иных правонарушений РЕШИЛА:</w:t>
      </w:r>
    </w:p>
    <w:p w:rsidR="00B47F33" w:rsidRPr="00B47F33" w:rsidRDefault="00B47F33" w:rsidP="00B47F33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47F33">
        <w:rPr>
          <w:rFonts w:ascii="Times New Roman" w:hAnsi="Times New Roman" w:cs="Times New Roman"/>
        </w:rPr>
        <w:t xml:space="preserve">    1. Информацию  В.В.Юркина, заместителя председателя комиссии, первого заместителя Главы Администрации  Фатежского района Курской области о </w:t>
      </w:r>
      <w:proofErr w:type="spellStart"/>
      <w:r w:rsidRPr="00B47F33">
        <w:rPr>
          <w:rFonts w:ascii="Times New Roman" w:hAnsi="Times New Roman" w:cs="Times New Roman"/>
        </w:rPr>
        <w:t>О</w:t>
      </w:r>
      <w:proofErr w:type="spellEnd"/>
      <w:r w:rsidRPr="00B47F33">
        <w:rPr>
          <w:rFonts w:ascii="Times New Roman" w:hAnsi="Times New Roman" w:cs="Times New Roman"/>
        </w:rPr>
        <w:t xml:space="preserve"> выполнении мероприятий муниципальной программы «Обеспечение общественного порядка и противодействие преступности в Фатежском районе Курской области на 2020 - 2025 годы»,</w:t>
      </w:r>
      <w:r w:rsidRPr="00B47F33">
        <w:rPr>
          <w:rFonts w:ascii="Times New Roman" w:hAnsi="Times New Roman" w:cs="Times New Roman"/>
          <w:b/>
        </w:rPr>
        <w:t xml:space="preserve"> </w:t>
      </w:r>
      <w:r w:rsidRPr="00B47F33">
        <w:rPr>
          <w:rFonts w:ascii="Times New Roman" w:hAnsi="Times New Roman" w:cs="Times New Roman"/>
        </w:rPr>
        <w:t xml:space="preserve"> утвержденной постановлением Администрации Фатежского района Курской области от 08.07.2019 года №523-па «Об утверждении муниципальной программы «Обеспечение общественного порядка и противодействие преступности в Фатежском районе Курской области на 2020 - 2025 годы» по  итогам 2022 года и первого квартала 2023 года , принять к сведению.</w:t>
      </w:r>
    </w:p>
    <w:p w:rsidR="00B47F33" w:rsidRPr="00B47F33" w:rsidRDefault="00B47F33" w:rsidP="00B47F3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47F33">
        <w:rPr>
          <w:rFonts w:ascii="Times New Roman" w:hAnsi="Times New Roman" w:cs="Times New Roman"/>
        </w:rPr>
        <w:t>2. Рекомендовать главам муниципальных образований Фатежского района Курской области:</w:t>
      </w:r>
    </w:p>
    <w:p w:rsidR="00B47F33" w:rsidRPr="00B47F33" w:rsidRDefault="00B47F33" w:rsidP="00B47F3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47F33">
        <w:rPr>
          <w:rFonts w:ascii="Times New Roman" w:hAnsi="Times New Roman" w:cs="Times New Roman"/>
        </w:rPr>
        <w:t>2.1. В рамках исполнения мероприятий по профилактике преступлений продолжить работу по активизации деятельности общественных организаций правоохранительной направленности ДНД и Родительский патруль;</w:t>
      </w:r>
    </w:p>
    <w:p w:rsidR="00B47F33" w:rsidRPr="00B47F33" w:rsidRDefault="00B47F33" w:rsidP="00B47F3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47F33">
        <w:rPr>
          <w:rFonts w:ascii="Times New Roman" w:hAnsi="Times New Roman" w:cs="Times New Roman"/>
        </w:rPr>
        <w:t xml:space="preserve">2.2.  При формировании бюджета на 2023 год предусмотреть меры материальной и моральной поддержки членов общественных  организаций правоохранительной направленности; </w:t>
      </w:r>
    </w:p>
    <w:p w:rsidR="00B47F33" w:rsidRPr="00B47F33" w:rsidRDefault="00B47F33" w:rsidP="00B47F3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47F33">
        <w:rPr>
          <w:rFonts w:ascii="Times New Roman" w:hAnsi="Times New Roman" w:cs="Times New Roman"/>
        </w:rPr>
        <w:t>2.3. Главе городского поселения «Город Фатеж» (</w:t>
      </w:r>
      <w:proofErr w:type="spellStart"/>
      <w:r w:rsidRPr="00B47F33">
        <w:rPr>
          <w:rFonts w:ascii="Times New Roman" w:hAnsi="Times New Roman" w:cs="Times New Roman"/>
        </w:rPr>
        <w:t>С.М.Цуканов</w:t>
      </w:r>
      <w:proofErr w:type="spellEnd"/>
      <w:r w:rsidRPr="00B47F33">
        <w:rPr>
          <w:rFonts w:ascii="Times New Roman" w:hAnsi="Times New Roman" w:cs="Times New Roman"/>
        </w:rPr>
        <w:t>), главе муниципального образования «</w:t>
      </w:r>
      <w:proofErr w:type="spellStart"/>
      <w:r w:rsidRPr="00B47F33">
        <w:rPr>
          <w:rFonts w:ascii="Times New Roman" w:hAnsi="Times New Roman" w:cs="Times New Roman"/>
        </w:rPr>
        <w:t>Верхнелюбажский</w:t>
      </w:r>
      <w:proofErr w:type="spellEnd"/>
      <w:r w:rsidRPr="00B47F33">
        <w:rPr>
          <w:rFonts w:ascii="Times New Roman" w:hAnsi="Times New Roman" w:cs="Times New Roman"/>
        </w:rPr>
        <w:t xml:space="preserve"> сельсовет» (Н.Н.Скиба) активизировать работу по выполнению распоряжения Губернатора Курской области от 23.04.2015 года №273 «Об утверждении Концепции построения и развития АПК «Безопасный город» на территории Курской области», продолжить работу по развитию системы видеонаблюдения (правоохранительного сегмента) в местах массовой концентрации подростков и молодежи.</w:t>
      </w:r>
    </w:p>
    <w:p w:rsidR="00B47F33" w:rsidRPr="00B47F33" w:rsidRDefault="00B47F33" w:rsidP="00B47F3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47F33">
        <w:rPr>
          <w:rFonts w:ascii="Times New Roman" w:hAnsi="Times New Roman" w:cs="Times New Roman"/>
        </w:rPr>
        <w:t>2.4. Совместно с МО МВД России «Фатежский» (А.И.Крюков) активизировать работу:</w:t>
      </w:r>
    </w:p>
    <w:p w:rsidR="00B47F33" w:rsidRPr="00B47F33" w:rsidRDefault="00B47F33" w:rsidP="00B47F3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47F33">
        <w:rPr>
          <w:rFonts w:ascii="Times New Roman" w:hAnsi="Times New Roman" w:cs="Times New Roman"/>
        </w:rPr>
        <w:t>-  по пресечению фактов изготовления и реализации алкогольной продукции домашней выработки на территории муниципальных образований района;</w:t>
      </w:r>
    </w:p>
    <w:p w:rsidR="00B47F33" w:rsidRPr="00B47F33" w:rsidRDefault="00B47F33" w:rsidP="00B47F3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47F33">
        <w:rPr>
          <w:rFonts w:ascii="Times New Roman" w:hAnsi="Times New Roman" w:cs="Times New Roman"/>
        </w:rPr>
        <w:t xml:space="preserve">-    с целью выявления фактов жестокого обращения с несовершеннолетними  активизировать работу подразделения ПДН. </w:t>
      </w:r>
    </w:p>
    <w:p w:rsidR="00B47F33" w:rsidRPr="00B47F33" w:rsidRDefault="00B47F33" w:rsidP="00B47F3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47F33">
        <w:rPr>
          <w:rFonts w:ascii="Times New Roman" w:hAnsi="Times New Roman" w:cs="Times New Roman"/>
        </w:rPr>
        <w:lastRenderedPageBreak/>
        <w:t xml:space="preserve">2.5.   Рассмотреть вопрос  о состоянии финансирования  мероприятий муниципальной программы «Обеспечение общественного порядка и противодействие преступности в Фатежском районе Курской области на 2020 - 2025 годы» в период 2023 года. </w:t>
      </w:r>
    </w:p>
    <w:p w:rsidR="00B47F33" w:rsidRPr="00B47F33" w:rsidRDefault="00B47F33" w:rsidP="00B47F3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47F33">
        <w:rPr>
          <w:rFonts w:ascii="Times New Roman" w:hAnsi="Times New Roman" w:cs="Times New Roman"/>
        </w:rPr>
        <w:t>3.   Управлению образования (З.А.Горбунова) Администрации Фатежского района Курской области, руководителям образовательных учреждений района:</w:t>
      </w:r>
    </w:p>
    <w:p w:rsidR="00B47F33" w:rsidRPr="00B47F33" w:rsidRDefault="00B47F33" w:rsidP="00B47F3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47F33">
        <w:rPr>
          <w:rFonts w:ascii="Times New Roman" w:hAnsi="Times New Roman" w:cs="Times New Roman"/>
        </w:rPr>
        <w:t>3.1. В срок до 1.04.2023 года завершить мероприятия по ужесточению пропускного режима в ОУ, отнесенных к 3 категории;</w:t>
      </w:r>
    </w:p>
    <w:p w:rsidR="00B47F33" w:rsidRPr="00B47F33" w:rsidRDefault="00B47F33" w:rsidP="00B47F3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47F33">
        <w:rPr>
          <w:rFonts w:ascii="Times New Roman" w:hAnsi="Times New Roman" w:cs="Times New Roman"/>
        </w:rPr>
        <w:t xml:space="preserve">3.2.  Ежегодно предусматривать достаточные средства  на мероприятия по укреплению антитеррористической </w:t>
      </w:r>
      <w:proofErr w:type="spellStart"/>
      <w:r w:rsidRPr="00B47F33">
        <w:rPr>
          <w:rFonts w:ascii="Times New Roman" w:hAnsi="Times New Roman" w:cs="Times New Roman"/>
        </w:rPr>
        <w:t>укреплённости</w:t>
      </w:r>
      <w:proofErr w:type="spellEnd"/>
      <w:r w:rsidRPr="00B47F33">
        <w:rPr>
          <w:rFonts w:ascii="Times New Roman" w:hAnsi="Times New Roman" w:cs="Times New Roman"/>
        </w:rPr>
        <w:t xml:space="preserve"> образовательных учреждений.</w:t>
      </w:r>
    </w:p>
    <w:p w:rsidR="00B47F33" w:rsidRPr="00B47F33" w:rsidRDefault="00B47F33" w:rsidP="00B47F33">
      <w:pPr>
        <w:pStyle w:val="1"/>
        <w:shd w:val="clear" w:color="auto" w:fill="F8F8F8"/>
        <w:spacing w:before="0" w:beforeAutospacing="0" w:after="0" w:afterAutospacing="0"/>
        <w:ind w:firstLine="720"/>
        <w:jc w:val="both"/>
        <w:rPr>
          <w:color w:val="020C22"/>
        </w:rPr>
      </w:pPr>
      <w:r w:rsidRPr="00B47F33">
        <w:t>3.3.    П</w:t>
      </w:r>
      <w:r w:rsidRPr="00B47F33">
        <w:rPr>
          <w:color w:val="020C22"/>
        </w:rPr>
        <w:t>ринять дополнительные меры по организации и проведению спортивных мероприятий, направленных на профилактику и предупреждение правонарушений несовершеннолетних, вовлечению их в организованные формы досуга и занятости;</w:t>
      </w:r>
    </w:p>
    <w:p w:rsidR="00B47F33" w:rsidRPr="00B47F33" w:rsidRDefault="00B47F33" w:rsidP="00B47F33">
      <w:pPr>
        <w:pStyle w:val="1"/>
        <w:shd w:val="clear" w:color="auto" w:fill="F8F8F8"/>
        <w:spacing w:before="0" w:beforeAutospacing="0" w:after="0" w:afterAutospacing="0"/>
        <w:ind w:firstLine="720"/>
        <w:jc w:val="both"/>
        <w:rPr>
          <w:color w:val="020C22"/>
        </w:rPr>
      </w:pPr>
      <w:r w:rsidRPr="00B47F33">
        <w:rPr>
          <w:color w:val="020C22"/>
        </w:rPr>
        <w:t>3.4. Продолжить работу по максимальному охвату обучающихся занятиями в кружках и секциях, созданных на базе образовательных организаций (во внеурочное время), уделив особое внимание подросткам, состоящим на различных видах учета.</w:t>
      </w:r>
    </w:p>
    <w:p w:rsidR="00B47F33" w:rsidRPr="00B47F33" w:rsidRDefault="00B47F33" w:rsidP="00B47F33">
      <w:pPr>
        <w:pStyle w:val="1"/>
        <w:shd w:val="clear" w:color="auto" w:fill="F8F8F8"/>
        <w:spacing w:before="0" w:beforeAutospacing="0" w:after="0" w:afterAutospacing="0"/>
        <w:ind w:firstLine="720"/>
        <w:jc w:val="both"/>
        <w:rPr>
          <w:color w:val="020C22"/>
        </w:rPr>
      </w:pPr>
      <w:r w:rsidRPr="00B47F33">
        <w:rPr>
          <w:color w:val="020C22"/>
        </w:rPr>
        <w:t>4. Рекомендовать Муниципальной комиссии  по делам несовершеннолетних и защите их прав принять меры по максимальному охвату досугом и занятостью несовершеннолетних, находящихся в социально опасном положении.</w:t>
      </w:r>
    </w:p>
    <w:p w:rsidR="00B47F33" w:rsidRPr="00B47F33" w:rsidRDefault="00B47F33" w:rsidP="00B47F33">
      <w:pPr>
        <w:pStyle w:val="1"/>
        <w:shd w:val="clear" w:color="auto" w:fill="F8F8F8"/>
        <w:spacing w:before="0" w:beforeAutospacing="0" w:after="0" w:afterAutospacing="0"/>
        <w:ind w:firstLine="720"/>
        <w:jc w:val="both"/>
        <w:rPr>
          <w:color w:val="020C22"/>
        </w:rPr>
      </w:pPr>
      <w:r w:rsidRPr="00B47F33">
        <w:rPr>
          <w:color w:val="020C22"/>
        </w:rPr>
        <w:t>5. Комиссии по организации оздоровительной кампании летом 2023 года принять весь комплекс мер по 100% охвату занятостью детей находящихся на всех видах учёта и детей из семей  находящихся в социально опасном положении.</w:t>
      </w:r>
    </w:p>
    <w:p w:rsidR="00B47F33" w:rsidRPr="00B47F33" w:rsidRDefault="00B47F33" w:rsidP="00B47F3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47F33">
        <w:rPr>
          <w:rFonts w:ascii="Times New Roman" w:hAnsi="Times New Roman" w:cs="Times New Roman"/>
        </w:rPr>
        <w:t>6. Информацию о выполнении данного решения предоставить в муниципальную межведомственную комиссию Фатежского района Курской области по профилактике преступлений и иных правонарушений в срок до 01.12.2023 года.</w:t>
      </w:r>
    </w:p>
    <w:p w:rsidR="00B47F33" w:rsidRPr="00B47F33" w:rsidRDefault="00B47F33" w:rsidP="00B47F33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B47F33">
        <w:rPr>
          <w:rFonts w:ascii="Times New Roman" w:hAnsi="Times New Roman" w:cs="Times New Roman"/>
        </w:rPr>
        <w:t>7. Контроль за исполнением решения оставляю за собой.</w:t>
      </w:r>
    </w:p>
    <w:p w:rsidR="00B47F33" w:rsidRPr="00B47F33" w:rsidRDefault="00B47F33" w:rsidP="00B47F33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47F33" w:rsidRPr="00B47F33" w:rsidRDefault="00B47F33" w:rsidP="00B47F3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24130</wp:posOffset>
            </wp:positionV>
            <wp:extent cx="1621790" cy="906145"/>
            <wp:effectExtent l="0" t="0" r="0" b="0"/>
            <wp:wrapNone/>
            <wp:docPr id="2" name="Рисунок 2" descr="Подпись-ГФР-цвет-прозрачн-прозрач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-ГФР-цвет-прозрачн-прозрач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90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47F33" w:rsidRPr="00B47F33" w:rsidRDefault="00B47F33" w:rsidP="00B47F3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47F33" w:rsidRPr="00B47F33" w:rsidRDefault="00B47F33" w:rsidP="00B47F3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47F33">
        <w:rPr>
          <w:rFonts w:ascii="Times New Roman" w:hAnsi="Times New Roman" w:cs="Times New Roman"/>
          <w:b/>
        </w:rPr>
        <w:t xml:space="preserve">Глава Фатежского района Курской области, </w:t>
      </w:r>
    </w:p>
    <w:p w:rsidR="00B47F33" w:rsidRPr="00B47F33" w:rsidRDefault="00B47F33" w:rsidP="00B47F33">
      <w:pPr>
        <w:spacing w:after="0" w:line="240" w:lineRule="auto"/>
        <w:rPr>
          <w:rFonts w:ascii="Times New Roman" w:hAnsi="Times New Roman" w:cs="Times New Roman"/>
          <w:b/>
        </w:rPr>
      </w:pPr>
      <w:r w:rsidRPr="00B47F33">
        <w:rPr>
          <w:rFonts w:ascii="Times New Roman" w:hAnsi="Times New Roman" w:cs="Times New Roman"/>
          <w:b/>
        </w:rPr>
        <w:t>председатель комиссии                                                                                С.Е.Гнездилов</w:t>
      </w:r>
    </w:p>
    <w:p w:rsidR="00B47F33" w:rsidRPr="00B47F33" w:rsidRDefault="00B47F33" w:rsidP="00B47F3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7F33" w:rsidRPr="00B47F33" w:rsidRDefault="00B47F33" w:rsidP="00B47F3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92AE5" w:rsidRPr="00B47F33" w:rsidRDefault="00A92AE5" w:rsidP="00B47F33">
      <w:pPr>
        <w:spacing w:after="0" w:line="240" w:lineRule="auto"/>
        <w:rPr>
          <w:rFonts w:ascii="Times New Roman" w:hAnsi="Times New Roman" w:cs="Times New Roman"/>
        </w:rPr>
      </w:pPr>
    </w:p>
    <w:sectPr w:rsidR="00A92AE5" w:rsidRPr="00B47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B47F33"/>
    <w:rsid w:val="00A92AE5"/>
    <w:rsid w:val="00B4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B4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803</Words>
  <Characters>4582</Characters>
  <Application>Microsoft Office Word</Application>
  <DocSecurity>0</DocSecurity>
  <Lines>38</Lines>
  <Paragraphs>10</Paragraphs>
  <ScaleCrop>false</ScaleCrop>
  <Company>Grizli777</Company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2023-07-11T07:45:00Z</dcterms:created>
  <dcterms:modified xsi:type="dcterms:W3CDTF">2023-07-11T07:47:00Z</dcterms:modified>
</cp:coreProperties>
</file>